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81B" w:rsidRPr="005F5CF7" w:rsidRDefault="00DF081B" w:rsidP="00B1112E">
      <w:pPr>
        <w:spacing w:line="240" w:lineRule="auto"/>
        <w:jc w:val="center"/>
        <w:rPr>
          <w:rFonts w:ascii="Sylfaen" w:hAnsi="Sylfaen" w:cs="Sylfaen"/>
          <w:b/>
          <w:sz w:val="18"/>
          <w:szCs w:val="18"/>
          <w:lang w:val="ka-GE"/>
        </w:rPr>
      </w:pPr>
      <w:r w:rsidRPr="005F5CF7">
        <w:rPr>
          <w:rFonts w:ascii="Sylfaen" w:hAnsi="Sylfaen" w:cs="Sylfaen"/>
          <w:b/>
          <w:sz w:val="18"/>
          <w:szCs w:val="18"/>
          <w:lang w:val="ka-GE"/>
        </w:rPr>
        <w:t>განცხადება</w:t>
      </w:r>
    </w:p>
    <w:p w:rsidR="00CC335B" w:rsidRPr="001247A5" w:rsidRDefault="00DF081B" w:rsidP="006E55E0">
      <w:pPr>
        <w:spacing w:after="0" w:line="240" w:lineRule="auto"/>
        <w:jc w:val="both"/>
        <w:rPr>
          <w:rFonts w:ascii="Sylfaen" w:hAnsi="Sylfaen"/>
          <w:sz w:val="18"/>
          <w:szCs w:val="18"/>
        </w:rPr>
      </w:pPr>
      <w:r w:rsidRPr="00CC335B">
        <w:rPr>
          <w:rFonts w:ascii="Sylfaen" w:hAnsi="Sylfaen"/>
          <w:sz w:val="18"/>
          <w:szCs w:val="18"/>
          <w:lang w:val="ka-GE"/>
        </w:rPr>
        <w:t>სსიპ</w:t>
      </w:r>
      <w:r w:rsidRPr="005F5CF7">
        <w:rPr>
          <w:rFonts w:ascii="Sylfaen" w:hAnsi="Sylfaen"/>
          <w:sz w:val="18"/>
          <w:szCs w:val="18"/>
          <w:lang w:val="ka-GE"/>
        </w:rPr>
        <w:t xml:space="preserve"> – სოციალური მომსახურების სააგენტო, </w:t>
      </w:r>
      <w:r w:rsidRPr="00CC335B">
        <w:rPr>
          <w:rFonts w:ascii="Sylfaen" w:hAnsi="Sylfaen"/>
          <w:sz w:val="18"/>
          <w:szCs w:val="18"/>
          <w:lang w:val="ka-GE"/>
        </w:rPr>
        <w:t>აცხადებს</w:t>
      </w:r>
      <w:r w:rsidRPr="005F5CF7">
        <w:rPr>
          <w:rFonts w:ascii="Sylfaen" w:hAnsi="Sylfaen"/>
          <w:sz w:val="18"/>
          <w:szCs w:val="18"/>
          <w:lang w:val="ka-GE"/>
        </w:rPr>
        <w:t xml:space="preserve"> კონკურსს</w:t>
      </w:r>
      <w:r w:rsidR="005E4E7C" w:rsidRPr="005F5CF7">
        <w:rPr>
          <w:rFonts w:ascii="Sylfaen" w:hAnsi="Sylfaen"/>
          <w:sz w:val="18"/>
          <w:szCs w:val="18"/>
          <w:lang w:val="ka-GE"/>
        </w:rPr>
        <w:t xml:space="preserve"> </w:t>
      </w:r>
      <w:r w:rsidR="00146732" w:rsidRPr="00495FDA">
        <w:rPr>
          <w:rFonts w:ascii="Sylfaen" w:hAnsi="Sylfaen"/>
          <w:sz w:val="18"/>
          <w:szCs w:val="18"/>
          <w:lang w:val="ka-GE"/>
        </w:rPr>
        <w:t xml:space="preserve">უწყვეტი პროფესიული კონსულტირებისა და კარიერის დაგეგმვის კონსულტანტის </w:t>
      </w:r>
      <w:r w:rsidR="00146732" w:rsidRPr="005F5CF7">
        <w:rPr>
          <w:rFonts w:ascii="Sylfaen" w:hAnsi="Sylfaen"/>
          <w:sz w:val="18"/>
          <w:szCs w:val="18"/>
          <w:lang w:val="ka-GE"/>
        </w:rPr>
        <w:t>თანამდებობის დასაკავებლად</w:t>
      </w:r>
      <w:r w:rsidR="00146732">
        <w:rPr>
          <w:rFonts w:ascii="Sylfaen" w:hAnsi="Sylfaen"/>
          <w:sz w:val="18"/>
          <w:szCs w:val="18"/>
          <w:lang w:val="ka-GE"/>
        </w:rPr>
        <w:t xml:space="preserve"> </w:t>
      </w:r>
      <w:r w:rsidR="00146732" w:rsidRPr="00495FDA">
        <w:rPr>
          <w:rFonts w:ascii="Sylfaen" w:hAnsi="Sylfaen"/>
          <w:sz w:val="18"/>
          <w:szCs w:val="18"/>
          <w:lang w:val="ka-GE"/>
        </w:rPr>
        <w:t xml:space="preserve"> </w:t>
      </w:r>
      <w:r w:rsidR="00146732" w:rsidRPr="00495FDA">
        <w:rPr>
          <w:rFonts w:ascii="Sylfaen" w:hAnsi="Sylfaen"/>
          <w:sz w:val="18"/>
          <w:szCs w:val="18"/>
          <w:lang w:val="ka-GE"/>
        </w:rPr>
        <w:t xml:space="preserve"> საქართველოს რეგიონებში (კერძოდ: გორი, ქუთაისი, ზუგდიდი, ახალციხე, </w:t>
      </w:r>
      <w:r w:rsidR="006E55E0" w:rsidRPr="00495FDA">
        <w:rPr>
          <w:rFonts w:ascii="Sylfaen" w:hAnsi="Sylfaen"/>
          <w:sz w:val="18"/>
          <w:szCs w:val="18"/>
          <w:lang w:val="ka-GE"/>
        </w:rPr>
        <w:t>ბათუმი სულ 5 ვაკანტური პოზიცია)</w:t>
      </w:r>
      <w:r w:rsidR="001247A5">
        <w:rPr>
          <w:rFonts w:ascii="Sylfaen" w:hAnsi="Sylfaen"/>
          <w:sz w:val="18"/>
          <w:szCs w:val="18"/>
        </w:rPr>
        <w:t>.</w:t>
      </w:r>
    </w:p>
    <w:p w:rsidR="00DF081B" w:rsidRPr="002D7761" w:rsidRDefault="00CC335B" w:rsidP="005E4E7C">
      <w:pPr>
        <w:spacing w:line="240" w:lineRule="auto"/>
        <w:ind w:right="-720"/>
        <w:jc w:val="both"/>
        <w:rPr>
          <w:rFonts w:ascii="Sylfaen" w:hAnsi="Sylfaen"/>
          <w:sz w:val="18"/>
          <w:szCs w:val="18"/>
          <w:lang w:val="ka-GE"/>
        </w:rPr>
      </w:pPr>
      <w:r>
        <w:rPr>
          <w:rFonts w:ascii="Sylfaen" w:hAnsi="Sylfaen"/>
          <w:sz w:val="18"/>
          <w:szCs w:val="18"/>
          <w:lang w:val="ka-GE"/>
        </w:rPr>
        <w:t xml:space="preserve"> </w:t>
      </w:r>
    </w:p>
    <w:p w:rsidR="0086687E" w:rsidRDefault="0086687E" w:rsidP="00EA4316">
      <w:pPr>
        <w:spacing w:line="240" w:lineRule="auto"/>
        <w:rPr>
          <w:rFonts w:ascii="Sylfaen" w:hAnsi="Sylfaen"/>
          <w:b/>
          <w:sz w:val="18"/>
          <w:szCs w:val="18"/>
        </w:rPr>
      </w:pPr>
      <w:r w:rsidRPr="005F5CF7">
        <w:rPr>
          <w:rFonts w:ascii="Sylfaen" w:hAnsi="Sylfaen" w:cs="Sylfaen"/>
          <w:b/>
          <w:sz w:val="18"/>
          <w:szCs w:val="18"/>
          <w:lang w:val="ka-GE"/>
        </w:rPr>
        <w:t>სამუშაოს მოკლე აღწერილობა</w:t>
      </w:r>
      <w:r w:rsidRPr="005F5CF7">
        <w:rPr>
          <w:rFonts w:ascii="Sylfaen" w:hAnsi="Sylfaen"/>
          <w:b/>
          <w:sz w:val="18"/>
          <w:szCs w:val="18"/>
          <w:lang w:val="ka-GE"/>
        </w:rPr>
        <w:t>:</w:t>
      </w:r>
      <w:r w:rsidR="004619E4">
        <w:rPr>
          <w:rFonts w:ascii="Sylfaen" w:hAnsi="Sylfaen"/>
          <w:b/>
          <w:sz w:val="18"/>
          <w:szCs w:val="18"/>
        </w:rPr>
        <w:t xml:space="preserve"> </w:t>
      </w:r>
    </w:p>
    <w:p w:rsidR="001247A5" w:rsidRPr="001247A5" w:rsidRDefault="001247A5" w:rsidP="001247A5">
      <w:pPr>
        <w:spacing w:after="0" w:line="240" w:lineRule="auto"/>
        <w:jc w:val="both"/>
        <w:rPr>
          <w:rFonts w:ascii="Sylfaen" w:hAnsi="Sylfaen"/>
          <w:sz w:val="18"/>
          <w:szCs w:val="18"/>
        </w:rPr>
      </w:pPr>
      <w:r w:rsidRPr="001247A5">
        <w:rPr>
          <w:rFonts w:ascii="Sylfaen" w:hAnsi="Sylfaen"/>
          <w:sz w:val="18"/>
          <w:szCs w:val="18"/>
          <w:lang w:val="ka-GE"/>
        </w:rPr>
        <w:t>დაეხმაროს სერვისის მიმღებს საკუთარი ინტერესების, სურვილებისა და შესაძლებლობების იდენტიფიცირებაში, საკუთარი ძლიერი და სუსტი მხარეების ობიექტურ შეფასებაში, მისი კომპეტენციების ნაკლოვანების გამოვლენაში (თუკი ასეთი არსებობს), დასაქმებისათვის საჭირო ცოდნისა და უნარების განსაზღვრასა და მათი შეძენა/განვითარების გზების დადგენაში</w:t>
      </w:r>
      <w:r>
        <w:rPr>
          <w:rFonts w:ascii="Sylfaen" w:hAnsi="Sylfaen"/>
          <w:sz w:val="18"/>
          <w:szCs w:val="18"/>
        </w:rPr>
        <w:t>.</w:t>
      </w:r>
    </w:p>
    <w:p w:rsidR="00AB3075" w:rsidRDefault="001247A5" w:rsidP="00EA4316">
      <w:pPr>
        <w:spacing w:line="240" w:lineRule="auto"/>
        <w:rPr>
          <w:rFonts w:ascii="Sylfaen" w:hAnsi="Sylfaen"/>
          <w:b/>
          <w:sz w:val="18"/>
          <w:szCs w:val="18"/>
        </w:rPr>
      </w:pPr>
      <w:r>
        <w:rPr>
          <w:rFonts w:ascii="Sylfaen" w:hAnsi="Sylfaen"/>
          <w:b/>
          <w:sz w:val="18"/>
          <w:szCs w:val="18"/>
        </w:rPr>
        <w:t xml:space="preserve"> </w:t>
      </w:r>
    </w:p>
    <w:p w:rsidR="00A42C5C" w:rsidRDefault="00BF792B" w:rsidP="008B4C52">
      <w:pPr>
        <w:spacing w:line="240" w:lineRule="auto"/>
        <w:rPr>
          <w:rFonts w:ascii="Sylfaen" w:hAnsi="Sylfaen" w:cs="Sylfaen"/>
          <w:b/>
          <w:sz w:val="18"/>
          <w:szCs w:val="18"/>
          <w:lang w:val="ka-GE"/>
        </w:rPr>
      </w:pPr>
      <w:r w:rsidRPr="008B4C52">
        <w:rPr>
          <w:rFonts w:ascii="Sylfaen" w:hAnsi="Sylfaen" w:cs="Sylfaen"/>
          <w:b/>
          <w:sz w:val="18"/>
          <w:szCs w:val="18"/>
          <w:lang w:val="ka-GE"/>
        </w:rPr>
        <w:t xml:space="preserve">ძირითადი </w:t>
      </w:r>
      <w:r w:rsidR="008B4C52" w:rsidRPr="008B4C52">
        <w:rPr>
          <w:rFonts w:ascii="Sylfaen" w:hAnsi="Sylfaen" w:cs="Sylfaen"/>
          <w:b/>
          <w:sz w:val="18"/>
          <w:szCs w:val="18"/>
          <w:lang w:val="ka-GE"/>
        </w:rPr>
        <w:t>ფუნქცია–მოვალეობები</w:t>
      </w:r>
      <w:r w:rsidR="008B4C52">
        <w:rPr>
          <w:rFonts w:ascii="Sylfaen" w:hAnsi="Sylfaen" w:cs="Sylfaen"/>
          <w:b/>
          <w:sz w:val="18"/>
          <w:szCs w:val="18"/>
          <w:lang w:val="ka-GE"/>
        </w:rPr>
        <w:t>:</w:t>
      </w:r>
    </w:p>
    <w:p w:rsidR="00E66BB3" w:rsidRPr="00E66BB3" w:rsidRDefault="00E66BB3" w:rsidP="007607FE">
      <w:pPr>
        <w:pStyle w:val="ListParagraph"/>
        <w:numPr>
          <w:ilvl w:val="0"/>
          <w:numId w:val="48"/>
        </w:numPr>
        <w:jc w:val="both"/>
        <w:rPr>
          <w:rFonts w:ascii="Sylfaen" w:hAnsi="Sylfaen"/>
          <w:sz w:val="18"/>
          <w:szCs w:val="18"/>
          <w:u w:val="single"/>
          <w:lang w:val="ka-GE"/>
        </w:rPr>
      </w:pPr>
      <w:r w:rsidRPr="00E66BB3">
        <w:rPr>
          <w:rFonts w:ascii="Sylfaen" w:hAnsi="Sylfaen"/>
          <w:sz w:val="18"/>
          <w:szCs w:val="18"/>
          <w:lang w:val="ka-GE"/>
        </w:rPr>
        <w:t>ინფორმაციის მოპოვება მომხმარებლის პროფესიული ცოდნის, უნარებისა და სამუშაო გამოცდილების, პიროვნული მახასიათებლების, ზოგადი და სოციალური უნარების, ასევე კარიერული გეგმების შესახებ;</w:t>
      </w:r>
    </w:p>
    <w:p w:rsidR="00E66BB3" w:rsidRPr="00E66BB3" w:rsidRDefault="00E66BB3" w:rsidP="007607FE">
      <w:pPr>
        <w:pStyle w:val="ListParagraph"/>
        <w:numPr>
          <w:ilvl w:val="0"/>
          <w:numId w:val="48"/>
        </w:numPr>
        <w:jc w:val="both"/>
        <w:rPr>
          <w:rFonts w:ascii="Sylfaen" w:hAnsi="Sylfaen"/>
          <w:sz w:val="18"/>
          <w:szCs w:val="18"/>
          <w:u w:val="single"/>
          <w:lang w:val="ka-GE"/>
        </w:rPr>
      </w:pPr>
      <w:r w:rsidRPr="00E66BB3">
        <w:rPr>
          <w:rFonts w:ascii="Sylfaen" w:hAnsi="Sylfaen"/>
          <w:sz w:val="18"/>
          <w:szCs w:val="18"/>
          <w:lang w:val="ka-GE"/>
        </w:rPr>
        <w:t>მომხმარებლების პროფილის შექმნა სასურველი პროფესიული განვითარების პერსპექტივის გათვალისწინებით;</w:t>
      </w:r>
    </w:p>
    <w:p w:rsidR="00E66BB3" w:rsidRPr="00E66BB3" w:rsidRDefault="00E66BB3" w:rsidP="007607FE">
      <w:pPr>
        <w:pStyle w:val="ListParagraph"/>
        <w:numPr>
          <w:ilvl w:val="0"/>
          <w:numId w:val="48"/>
        </w:numPr>
        <w:jc w:val="both"/>
        <w:rPr>
          <w:rFonts w:ascii="Sylfaen" w:hAnsi="Sylfaen"/>
          <w:sz w:val="18"/>
          <w:szCs w:val="18"/>
          <w:u w:val="single"/>
          <w:lang w:val="ka-GE"/>
        </w:rPr>
      </w:pPr>
      <w:r w:rsidRPr="00E66BB3">
        <w:rPr>
          <w:rFonts w:ascii="Sylfaen" w:hAnsi="Sylfaen"/>
          <w:sz w:val="18"/>
          <w:szCs w:val="18"/>
          <w:lang w:val="ka-GE"/>
        </w:rPr>
        <w:t>საჭიროების შესაბამისად, ეხმარება მომხმარებლებს პროფესიული განვითარების შესაძლებლობების იდენტიფიცირებაში;</w:t>
      </w:r>
    </w:p>
    <w:p w:rsidR="00E66BB3" w:rsidRPr="00E66BB3" w:rsidRDefault="00E66BB3" w:rsidP="007607FE">
      <w:pPr>
        <w:pStyle w:val="ListParagraph"/>
        <w:numPr>
          <w:ilvl w:val="0"/>
          <w:numId w:val="48"/>
        </w:numPr>
        <w:jc w:val="both"/>
        <w:rPr>
          <w:rFonts w:ascii="Sylfaen" w:hAnsi="Sylfaen"/>
          <w:sz w:val="18"/>
          <w:szCs w:val="18"/>
          <w:u w:val="single"/>
          <w:lang w:val="ka-GE"/>
        </w:rPr>
      </w:pPr>
      <w:r w:rsidRPr="00E66BB3">
        <w:rPr>
          <w:rFonts w:ascii="Sylfaen" w:hAnsi="Sylfaen"/>
          <w:sz w:val="18"/>
          <w:szCs w:val="18"/>
          <w:lang w:val="ka-GE"/>
        </w:rPr>
        <w:t>კარიერული გეგმის განხორციელების გზებისა და საშუალებების იდენტიფიცირება;</w:t>
      </w:r>
    </w:p>
    <w:p w:rsidR="00E66BB3" w:rsidRPr="00E66BB3" w:rsidRDefault="00E66BB3" w:rsidP="007607FE">
      <w:pPr>
        <w:pStyle w:val="ListParagraph"/>
        <w:numPr>
          <w:ilvl w:val="0"/>
          <w:numId w:val="48"/>
        </w:numPr>
        <w:jc w:val="both"/>
        <w:rPr>
          <w:rFonts w:ascii="Sylfaen" w:hAnsi="Sylfaen"/>
          <w:sz w:val="18"/>
          <w:szCs w:val="18"/>
          <w:u w:val="single"/>
          <w:lang w:val="ka-GE"/>
        </w:rPr>
      </w:pPr>
      <w:r w:rsidRPr="00E66BB3">
        <w:rPr>
          <w:rFonts w:ascii="Sylfaen" w:hAnsi="Sylfaen"/>
          <w:sz w:val="18"/>
          <w:szCs w:val="18"/>
          <w:lang w:val="ka-GE"/>
        </w:rPr>
        <w:t>მომხმარებლის ინფორმირება პროფესიული განვითარების შესაძლებლობებისა და იმ აუცილებელი ნაბიჯების შესახებ, რომლებიც საჭიროა დასახული მიზნის მისაღწევად;</w:t>
      </w:r>
    </w:p>
    <w:p w:rsidR="00E66BB3" w:rsidRPr="00E66BB3" w:rsidRDefault="00E66BB3" w:rsidP="007607FE">
      <w:pPr>
        <w:pStyle w:val="ListParagraph"/>
        <w:numPr>
          <w:ilvl w:val="0"/>
          <w:numId w:val="48"/>
        </w:numPr>
        <w:jc w:val="both"/>
        <w:rPr>
          <w:rFonts w:ascii="Sylfaen" w:hAnsi="Sylfaen"/>
          <w:sz w:val="18"/>
          <w:szCs w:val="18"/>
          <w:lang w:val="ka-GE"/>
        </w:rPr>
      </w:pPr>
      <w:r w:rsidRPr="00E66BB3">
        <w:rPr>
          <w:rFonts w:ascii="Sylfaen" w:hAnsi="Sylfaen"/>
          <w:sz w:val="18"/>
          <w:szCs w:val="18"/>
          <w:lang w:val="ka-GE"/>
        </w:rPr>
        <w:t>კარიერული გეგმის განხორციელებაში მხარდაჭერა;</w:t>
      </w:r>
    </w:p>
    <w:p w:rsidR="00E66BB3" w:rsidRDefault="00E66BB3" w:rsidP="007607FE">
      <w:pPr>
        <w:pStyle w:val="ListParagraph"/>
        <w:numPr>
          <w:ilvl w:val="0"/>
          <w:numId w:val="48"/>
        </w:numPr>
        <w:jc w:val="both"/>
        <w:rPr>
          <w:rFonts w:ascii="Sylfaen" w:hAnsi="Sylfaen"/>
          <w:sz w:val="18"/>
          <w:szCs w:val="18"/>
          <w:lang w:val="ka-GE"/>
        </w:rPr>
      </w:pPr>
      <w:r w:rsidRPr="00E66BB3">
        <w:rPr>
          <w:rFonts w:ascii="Sylfaen" w:hAnsi="Sylfaen"/>
          <w:sz w:val="18"/>
          <w:szCs w:val="18"/>
          <w:lang w:val="ka-GE"/>
        </w:rPr>
        <w:t>კარიერული გეგმის განხორციელების მონიტორინგი და შეფასება</w:t>
      </w:r>
      <w:r w:rsidRPr="008373F3">
        <w:rPr>
          <w:rFonts w:ascii="Sylfaen" w:hAnsi="Sylfaen"/>
          <w:sz w:val="18"/>
          <w:szCs w:val="18"/>
          <w:lang w:val="ka-GE"/>
        </w:rPr>
        <w:t xml:space="preserve">  </w:t>
      </w:r>
    </w:p>
    <w:p w:rsidR="0018317C" w:rsidRPr="008373F3" w:rsidRDefault="0018317C" w:rsidP="0018317C">
      <w:pPr>
        <w:pStyle w:val="ListParagraph"/>
        <w:ind w:left="360"/>
        <w:jc w:val="both"/>
        <w:rPr>
          <w:rFonts w:ascii="Sylfaen" w:hAnsi="Sylfaen"/>
          <w:sz w:val="18"/>
          <w:szCs w:val="18"/>
          <w:lang w:val="ka-GE"/>
        </w:rPr>
      </w:pPr>
    </w:p>
    <w:p w:rsidR="00DF081B" w:rsidRPr="0018317C" w:rsidRDefault="00E66BB3" w:rsidP="0018317C">
      <w:pPr>
        <w:spacing w:line="240" w:lineRule="auto"/>
        <w:rPr>
          <w:rFonts w:ascii="Sylfaen" w:hAnsi="Sylfaen" w:cs="Sylfaen"/>
          <w:b/>
          <w:sz w:val="18"/>
          <w:szCs w:val="18"/>
        </w:rPr>
      </w:pPr>
      <w:r>
        <w:rPr>
          <w:rFonts w:ascii="Sylfaen" w:hAnsi="Sylfaen" w:cs="Sylfaen"/>
          <w:b/>
          <w:sz w:val="18"/>
          <w:szCs w:val="18"/>
        </w:rPr>
        <w:t xml:space="preserve"> </w:t>
      </w:r>
      <w:r w:rsidR="00DF081B" w:rsidRPr="005F5CF7">
        <w:rPr>
          <w:rFonts w:ascii="Sylfaen" w:hAnsi="Sylfaen" w:cs="Sylfaen"/>
          <w:b/>
          <w:sz w:val="18"/>
          <w:szCs w:val="18"/>
          <w:lang w:val="ka-GE"/>
        </w:rPr>
        <w:t xml:space="preserve">სავალდებულო </w:t>
      </w:r>
      <w:r w:rsidR="00DF081B" w:rsidRPr="005F5CF7">
        <w:rPr>
          <w:rFonts w:ascii="Sylfaen" w:hAnsi="Sylfaen"/>
          <w:b/>
          <w:sz w:val="18"/>
          <w:szCs w:val="18"/>
          <w:lang w:val="ka-GE"/>
        </w:rPr>
        <w:t>საკვალიფიკაციო მოთხოვნები:</w:t>
      </w:r>
    </w:p>
    <w:p w:rsidR="007607FE" w:rsidRPr="007607FE" w:rsidRDefault="007607FE" w:rsidP="007607FE">
      <w:pPr>
        <w:pStyle w:val="ListParagraph"/>
        <w:numPr>
          <w:ilvl w:val="0"/>
          <w:numId w:val="48"/>
        </w:numPr>
        <w:jc w:val="both"/>
        <w:rPr>
          <w:rFonts w:ascii="Sylfaen" w:hAnsi="Sylfaen"/>
          <w:sz w:val="18"/>
          <w:szCs w:val="18"/>
          <w:lang w:val="ka-GE"/>
        </w:rPr>
      </w:pPr>
      <w:r w:rsidRPr="007607FE">
        <w:rPr>
          <w:rFonts w:ascii="Sylfaen" w:hAnsi="Sylfaen"/>
          <w:sz w:val="18"/>
          <w:szCs w:val="18"/>
          <w:lang w:val="ka-GE"/>
        </w:rPr>
        <w:t>უმაღლესი განათლება, სასურველია სოციალურ მეცნიერებებში (სოციალური სამუშაო, სოციოლოგია, ფსიქოლოგია, განათლების მეცნიერება, ეკონომიკა);</w:t>
      </w:r>
    </w:p>
    <w:p w:rsidR="007607FE" w:rsidRPr="007607FE" w:rsidRDefault="007607FE" w:rsidP="007607FE">
      <w:pPr>
        <w:pStyle w:val="ListParagraph"/>
        <w:numPr>
          <w:ilvl w:val="0"/>
          <w:numId w:val="48"/>
        </w:numPr>
        <w:jc w:val="both"/>
        <w:rPr>
          <w:rFonts w:ascii="Sylfaen" w:hAnsi="Sylfaen"/>
          <w:sz w:val="18"/>
          <w:szCs w:val="18"/>
          <w:lang w:val="ka-GE"/>
        </w:rPr>
      </w:pPr>
      <w:r w:rsidRPr="007607FE">
        <w:rPr>
          <w:rFonts w:ascii="Sylfaen" w:hAnsi="Sylfaen"/>
          <w:sz w:val="18"/>
          <w:szCs w:val="18"/>
          <w:lang w:val="ka-GE"/>
        </w:rPr>
        <w:t>მინიმუმ 2 წლიანი პრაქტიკული სამუშაო გამოცდილება (სასურველია სოციალური მომსახურების სფეროში კლიენტებთან ინდივიდუალური მუშაობის გამოცდილება);</w:t>
      </w:r>
    </w:p>
    <w:p w:rsidR="00A42C5C" w:rsidRPr="007607FE" w:rsidRDefault="00A42C5C" w:rsidP="007607FE">
      <w:pPr>
        <w:pStyle w:val="ListParagraph"/>
        <w:numPr>
          <w:ilvl w:val="0"/>
          <w:numId w:val="48"/>
        </w:numPr>
        <w:jc w:val="both"/>
        <w:rPr>
          <w:rFonts w:ascii="Sylfaen" w:hAnsi="Sylfaen"/>
          <w:sz w:val="18"/>
          <w:szCs w:val="18"/>
          <w:lang w:val="ka-GE"/>
        </w:rPr>
      </w:pPr>
      <w:r w:rsidRPr="007607FE">
        <w:rPr>
          <w:rFonts w:ascii="Sylfaen" w:hAnsi="Sylfaen"/>
          <w:sz w:val="18"/>
          <w:szCs w:val="18"/>
          <w:lang w:val="ka-GE"/>
        </w:rPr>
        <w:t>სახელმწიფო ენის სრულყოფილი ცოდნა;</w:t>
      </w:r>
    </w:p>
    <w:p w:rsidR="00BF792B" w:rsidRPr="007607FE" w:rsidRDefault="00266BD5" w:rsidP="007607FE">
      <w:pPr>
        <w:pStyle w:val="ListParagraph"/>
        <w:numPr>
          <w:ilvl w:val="0"/>
          <w:numId w:val="48"/>
        </w:numPr>
        <w:jc w:val="both"/>
        <w:rPr>
          <w:rFonts w:ascii="Sylfaen" w:hAnsi="Sylfaen"/>
          <w:sz w:val="18"/>
          <w:szCs w:val="18"/>
          <w:lang w:val="ka-GE"/>
        </w:rPr>
      </w:pPr>
      <w:r w:rsidRPr="007607FE">
        <w:rPr>
          <w:rFonts w:ascii="Sylfaen" w:hAnsi="Sylfaen"/>
          <w:sz w:val="18"/>
          <w:szCs w:val="18"/>
          <w:lang w:val="ka-GE"/>
        </w:rPr>
        <w:t>კომპიუტერული საოფისე პროგრამები;</w:t>
      </w:r>
    </w:p>
    <w:p w:rsidR="005C1841" w:rsidRPr="00266BD5" w:rsidRDefault="005C1841" w:rsidP="007607FE">
      <w:pPr>
        <w:pStyle w:val="ListParagraph"/>
        <w:shd w:val="clear" w:color="auto" w:fill="FFFFFF"/>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ylfaen" w:eastAsia="Times New Roman" w:hAnsi="Sylfaen" w:cs="Sylfaen"/>
          <w:sz w:val="18"/>
          <w:szCs w:val="18"/>
        </w:rPr>
      </w:pPr>
    </w:p>
    <w:p w:rsidR="005F5CF7" w:rsidRPr="00BF792B" w:rsidRDefault="005F5CF7" w:rsidP="00266BD5">
      <w:pPr>
        <w:jc w:val="both"/>
        <w:rPr>
          <w:rFonts w:ascii="Sylfaen" w:hAnsi="Sylfaen"/>
          <w:b/>
          <w:sz w:val="18"/>
          <w:szCs w:val="18"/>
          <w:lang w:val="ka-GE"/>
        </w:rPr>
      </w:pPr>
      <w:r w:rsidRPr="005F5CF7">
        <w:rPr>
          <w:rFonts w:ascii="Sylfaen" w:hAnsi="Sylfaen" w:cs="Sylfaen"/>
          <w:b/>
          <w:sz w:val="18"/>
          <w:szCs w:val="18"/>
          <w:lang w:val="de-AT"/>
        </w:rPr>
        <w:t>სავალდებულოა</w:t>
      </w:r>
      <w:r w:rsidRPr="005F5CF7">
        <w:rPr>
          <w:rFonts w:ascii="Sylfaen" w:hAnsi="Sylfaen"/>
          <w:b/>
          <w:sz w:val="18"/>
          <w:szCs w:val="18"/>
          <w:lang w:val="de-AT"/>
        </w:rPr>
        <w:t xml:space="preserve">, </w:t>
      </w:r>
      <w:r w:rsidR="001A6791" w:rsidRPr="00610F25">
        <w:rPr>
          <w:rFonts w:ascii="Sylfaen" w:hAnsi="Sylfaen"/>
          <w:b/>
          <w:sz w:val="18"/>
          <w:szCs w:val="18"/>
          <w:highlight w:val="yellow"/>
          <w:lang w:val="de-AT"/>
        </w:rPr>
        <w:t>სამოტივაციო წერილის (მაქსიმუმ 200 სიტყვა)</w:t>
      </w:r>
      <w:r w:rsidR="001A6791" w:rsidRPr="00610F25">
        <w:rPr>
          <w:rFonts w:ascii="Sylfaen" w:hAnsi="Sylfaen"/>
          <w:b/>
          <w:sz w:val="18"/>
          <w:szCs w:val="18"/>
          <w:highlight w:val="yellow"/>
          <w:lang w:val="ka-GE"/>
        </w:rPr>
        <w:t>,</w:t>
      </w:r>
      <w:r w:rsidR="001A6791">
        <w:rPr>
          <w:rFonts w:ascii="Sylfaen" w:hAnsi="Sylfaen"/>
          <w:b/>
          <w:sz w:val="18"/>
          <w:szCs w:val="18"/>
          <w:lang w:val="ka-GE"/>
        </w:rPr>
        <w:t xml:space="preserve"> </w:t>
      </w:r>
      <w:r w:rsidRPr="005F5CF7">
        <w:rPr>
          <w:rFonts w:ascii="Sylfaen" w:hAnsi="Sylfaen"/>
          <w:b/>
          <w:sz w:val="18"/>
          <w:szCs w:val="18"/>
          <w:lang w:val="de-AT"/>
        </w:rPr>
        <w:t>განათლების დამადასტურებელი დოკუმენტის (დიპლომის</w:t>
      </w:r>
      <w:r w:rsidR="001A6791">
        <w:rPr>
          <w:rFonts w:ascii="Sylfaen" w:hAnsi="Sylfaen"/>
          <w:b/>
          <w:sz w:val="18"/>
          <w:szCs w:val="18"/>
          <w:lang w:val="de-AT"/>
        </w:rPr>
        <w:t>)</w:t>
      </w:r>
      <w:r w:rsidR="001A6791">
        <w:rPr>
          <w:rFonts w:ascii="Sylfaen" w:hAnsi="Sylfaen"/>
          <w:b/>
          <w:sz w:val="18"/>
          <w:szCs w:val="18"/>
          <w:lang w:val="ka-GE"/>
        </w:rPr>
        <w:t xml:space="preserve"> და </w:t>
      </w:r>
      <w:r w:rsidRPr="005F5CF7">
        <w:rPr>
          <w:rFonts w:ascii="Sylfaen" w:hAnsi="Sylfaen"/>
          <w:b/>
          <w:sz w:val="18"/>
          <w:szCs w:val="18"/>
          <w:lang w:val="de-AT"/>
        </w:rPr>
        <w:t>სავალდებულო საკვალიფიკაციო მოთხოვნების შესაბამისი სამუშაო გამოცდილების</w:t>
      </w:r>
      <w:r w:rsidR="00D952DB">
        <w:rPr>
          <w:rFonts w:ascii="Sylfaen" w:hAnsi="Sylfaen"/>
          <w:b/>
          <w:sz w:val="18"/>
          <w:szCs w:val="18"/>
          <w:lang w:val="de-AT"/>
        </w:rPr>
        <w:t xml:space="preserve"> </w:t>
      </w:r>
      <w:r w:rsidRPr="005F5CF7">
        <w:rPr>
          <w:rFonts w:ascii="Sylfaen" w:hAnsi="Sylfaen"/>
          <w:b/>
          <w:sz w:val="18"/>
          <w:szCs w:val="18"/>
          <w:lang w:val="ka-GE"/>
        </w:rPr>
        <w:t>დამადასტურებელი</w:t>
      </w:r>
      <w:r w:rsidRPr="005F5CF7">
        <w:rPr>
          <w:rFonts w:ascii="Sylfaen" w:hAnsi="Sylfaen"/>
          <w:b/>
          <w:sz w:val="18"/>
          <w:szCs w:val="18"/>
          <w:lang w:val="de-AT"/>
        </w:rPr>
        <w:t xml:space="preserve"> ნებისმიერი დოკუმენტის ატვირთვა</w:t>
      </w:r>
      <w:r w:rsidR="00BF792B">
        <w:rPr>
          <w:rFonts w:ascii="Sylfaen" w:hAnsi="Sylfaen"/>
          <w:b/>
          <w:sz w:val="18"/>
          <w:szCs w:val="18"/>
          <w:lang w:val="ka-GE"/>
        </w:rPr>
        <w:t>.</w:t>
      </w:r>
    </w:p>
    <w:p w:rsidR="00C73F99" w:rsidRDefault="00C73F99" w:rsidP="00FC7E69">
      <w:pPr>
        <w:pStyle w:val="ListBullet"/>
        <w:numPr>
          <w:ilvl w:val="0"/>
          <w:numId w:val="0"/>
        </w:numPr>
        <w:tabs>
          <w:tab w:val="left" w:pos="8025"/>
        </w:tabs>
        <w:rPr>
          <w:sz w:val="18"/>
          <w:szCs w:val="18"/>
        </w:rPr>
      </w:pPr>
      <w:r w:rsidRPr="005F5CF7">
        <w:rPr>
          <w:sz w:val="18"/>
          <w:szCs w:val="18"/>
        </w:rPr>
        <w:t>სასურველი მოთხოვნები</w:t>
      </w:r>
      <w:r w:rsidR="0077692A">
        <w:rPr>
          <w:sz w:val="18"/>
          <w:szCs w:val="18"/>
        </w:rPr>
        <w:t>:</w:t>
      </w:r>
    </w:p>
    <w:p w:rsidR="007607FE" w:rsidRDefault="007607FE" w:rsidP="00FC7E69">
      <w:pPr>
        <w:pStyle w:val="ListBullet"/>
        <w:numPr>
          <w:ilvl w:val="0"/>
          <w:numId w:val="0"/>
        </w:numPr>
        <w:tabs>
          <w:tab w:val="left" w:pos="8025"/>
        </w:tabs>
        <w:rPr>
          <w:sz w:val="18"/>
          <w:szCs w:val="18"/>
        </w:rPr>
      </w:pPr>
    </w:p>
    <w:p w:rsidR="007607FE" w:rsidRPr="007607FE" w:rsidRDefault="007607FE" w:rsidP="007607FE">
      <w:pPr>
        <w:pStyle w:val="ListParagraph"/>
        <w:numPr>
          <w:ilvl w:val="0"/>
          <w:numId w:val="48"/>
        </w:numPr>
        <w:jc w:val="both"/>
        <w:rPr>
          <w:rFonts w:ascii="Sylfaen" w:hAnsi="Sylfaen"/>
          <w:sz w:val="18"/>
          <w:szCs w:val="18"/>
          <w:lang w:val="ka-GE"/>
        </w:rPr>
      </w:pPr>
      <w:r w:rsidRPr="007607FE">
        <w:rPr>
          <w:rFonts w:ascii="Sylfaen" w:hAnsi="Sylfaen"/>
          <w:sz w:val="18"/>
          <w:szCs w:val="18"/>
          <w:lang w:val="ka-GE"/>
        </w:rPr>
        <w:t>სასურველია სამუშაო გამოცდილება (როგორც ინდივიდებთან, ისე ჯგუფებთან) მრჩევლის/კონსულტანტის პოზიციაზე სხვა სფეროებში.</w:t>
      </w:r>
    </w:p>
    <w:p w:rsidR="007607FE" w:rsidRPr="007607FE" w:rsidRDefault="007607FE" w:rsidP="007607FE">
      <w:pPr>
        <w:pStyle w:val="ListParagraph"/>
        <w:numPr>
          <w:ilvl w:val="0"/>
          <w:numId w:val="48"/>
        </w:numPr>
        <w:jc w:val="both"/>
        <w:rPr>
          <w:rFonts w:ascii="Sylfaen" w:hAnsi="Sylfaen"/>
          <w:sz w:val="18"/>
          <w:szCs w:val="18"/>
          <w:lang w:val="ka-GE"/>
        </w:rPr>
      </w:pPr>
      <w:r w:rsidRPr="007607FE">
        <w:rPr>
          <w:rFonts w:ascii="Sylfaen" w:hAnsi="Sylfaen"/>
          <w:sz w:val="18"/>
          <w:szCs w:val="18"/>
          <w:lang w:val="ka-GE"/>
        </w:rPr>
        <w:t>სასურველია შრომის ბაზრის/დასაქმებისა და პროფესიული განათლების სფეროს ცოდნა და/ან სამუშაო გამოცდილება აღნიშნულ სფეროებში;</w:t>
      </w:r>
    </w:p>
    <w:p w:rsidR="007607FE" w:rsidRDefault="007607FE" w:rsidP="007607FE">
      <w:pPr>
        <w:pStyle w:val="ListParagraph"/>
        <w:numPr>
          <w:ilvl w:val="0"/>
          <w:numId w:val="48"/>
        </w:numPr>
        <w:jc w:val="both"/>
        <w:rPr>
          <w:rFonts w:ascii="Sylfaen" w:hAnsi="Sylfaen"/>
          <w:sz w:val="18"/>
          <w:szCs w:val="18"/>
          <w:lang w:val="ka-GE"/>
        </w:rPr>
      </w:pPr>
      <w:r w:rsidRPr="007607FE">
        <w:rPr>
          <w:rFonts w:ascii="Sylfaen" w:hAnsi="Sylfaen"/>
          <w:sz w:val="18"/>
          <w:szCs w:val="18"/>
          <w:lang w:val="ka-GE"/>
        </w:rPr>
        <w:t>სასურველია სწავლების/ტრენერობის გამოცდილება</w:t>
      </w:r>
      <w:r w:rsidR="002077B1">
        <w:rPr>
          <w:rFonts w:ascii="Sylfaen" w:hAnsi="Sylfaen"/>
          <w:sz w:val="18"/>
          <w:szCs w:val="18"/>
          <w:lang w:val="ka-GE"/>
        </w:rPr>
        <w:t>;</w:t>
      </w:r>
    </w:p>
    <w:p w:rsidR="00965C08" w:rsidRPr="00965C08" w:rsidRDefault="00965C08" w:rsidP="00965C08">
      <w:pPr>
        <w:pStyle w:val="ListParagraph"/>
        <w:numPr>
          <w:ilvl w:val="0"/>
          <w:numId w:val="48"/>
        </w:numPr>
        <w:jc w:val="both"/>
        <w:rPr>
          <w:rFonts w:ascii="Sylfaen" w:hAnsi="Sylfaen"/>
          <w:sz w:val="18"/>
          <w:szCs w:val="18"/>
          <w:lang w:val="ka-GE"/>
        </w:rPr>
      </w:pPr>
      <w:r w:rsidRPr="00965C08">
        <w:rPr>
          <w:rFonts w:ascii="Sylfaen" w:hAnsi="Sylfaen"/>
          <w:sz w:val="18"/>
          <w:szCs w:val="18"/>
          <w:lang w:val="ka-GE"/>
        </w:rPr>
        <w:t>სამუშაო პროცესის ორგანიზებისა და მართვის უნარი;</w:t>
      </w:r>
    </w:p>
    <w:p w:rsidR="00965C08" w:rsidRPr="00965C08" w:rsidRDefault="00965C08" w:rsidP="00965C08">
      <w:pPr>
        <w:pStyle w:val="ListParagraph"/>
        <w:numPr>
          <w:ilvl w:val="0"/>
          <w:numId w:val="48"/>
        </w:numPr>
        <w:jc w:val="both"/>
        <w:rPr>
          <w:rFonts w:ascii="Sylfaen" w:hAnsi="Sylfaen"/>
          <w:sz w:val="18"/>
          <w:szCs w:val="18"/>
          <w:lang w:val="ka-GE"/>
        </w:rPr>
      </w:pPr>
      <w:r w:rsidRPr="00965C08">
        <w:rPr>
          <w:rFonts w:ascii="Sylfaen" w:hAnsi="Sylfaen"/>
          <w:sz w:val="18"/>
          <w:szCs w:val="18"/>
          <w:lang w:val="ka-GE"/>
        </w:rPr>
        <w:t>საქმისწარმოებისა და ანგარიშგების უნარი;</w:t>
      </w:r>
    </w:p>
    <w:p w:rsidR="00965C08" w:rsidRPr="00965C08" w:rsidRDefault="00965C08" w:rsidP="00965C08">
      <w:pPr>
        <w:pStyle w:val="ListParagraph"/>
        <w:numPr>
          <w:ilvl w:val="0"/>
          <w:numId w:val="48"/>
        </w:numPr>
        <w:jc w:val="both"/>
        <w:rPr>
          <w:rFonts w:ascii="Sylfaen" w:hAnsi="Sylfaen"/>
          <w:sz w:val="18"/>
          <w:szCs w:val="18"/>
          <w:lang w:val="ka-GE"/>
        </w:rPr>
      </w:pPr>
      <w:r w:rsidRPr="00965C08">
        <w:rPr>
          <w:rFonts w:ascii="Sylfaen" w:hAnsi="Sylfaen"/>
          <w:sz w:val="18"/>
          <w:szCs w:val="18"/>
          <w:lang w:val="ka-GE"/>
        </w:rPr>
        <w:t>დაკვირვებისა და მოსმენის კარგი უნარ-ჩვევები;</w:t>
      </w:r>
    </w:p>
    <w:p w:rsidR="00965C08" w:rsidRPr="00965C08" w:rsidRDefault="00965C08" w:rsidP="00965C08">
      <w:pPr>
        <w:pStyle w:val="ListParagraph"/>
        <w:numPr>
          <w:ilvl w:val="0"/>
          <w:numId w:val="48"/>
        </w:numPr>
        <w:jc w:val="both"/>
        <w:rPr>
          <w:rFonts w:ascii="Sylfaen" w:hAnsi="Sylfaen"/>
          <w:sz w:val="18"/>
          <w:szCs w:val="18"/>
          <w:lang w:val="ka-GE"/>
        </w:rPr>
      </w:pPr>
      <w:r w:rsidRPr="00965C08">
        <w:rPr>
          <w:rFonts w:ascii="Sylfaen" w:hAnsi="Sylfaen"/>
          <w:sz w:val="18"/>
          <w:szCs w:val="18"/>
          <w:lang w:val="ka-GE"/>
        </w:rPr>
        <w:t>ლოგიკური ანალიზისა და ლოგიკური კავშირების დამყარების უნარი;</w:t>
      </w:r>
    </w:p>
    <w:p w:rsidR="00965C08" w:rsidRDefault="00965C08" w:rsidP="00965C08">
      <w:pPr>
        <w:pStyle w:val="ListParagraph"/>
        <w:numPr>
          <w:ilvl w:val="0"/>
          <w:numId w:val="48"/>
        </w:numPr>
        <w:jc w:val="both"/>
        <w:rPr>
          <w:rFonts w:ascii="Sylfaen" w:hAnsi="Sylfaen"/>
          <w:sz w:val="18"/>
          <w:szCs w:val="18"/>
          <w:lang w:val="ka-GE"/>
        </w:rPr>
      </w:pPr>
      <w:r w:rsidRPr="00965C08">
        <w:rPr>
          <w:rFonts w:ascii="Sylfaen" w:hAnsi="Sylfaen"/>
          <w:sz w:val="18"/>
          <w:szCs w:val="18"/>
          <w:lang w:val="ka-GE"/>
        </w:rPr>
        <w:t>კომპიუტერული უნარ-ჩვევები</w:t>
      </w:r>
      <w:r w:rsidR="002077B1">
        <w:rPr>
          <w:rFonts w:ascii="Sylfaen" w:hAnsi="Sylfaen"/>
          <w:sz w:val="18"/>
          <w:szCs w:val="18"/>
          <w:lang w:val="ka-GE"/>
        </w:rPr>
        <w:t>;</w:t>
      </w:r>
      <w:r w:rsidRPr="00965C08">
        <w:rPr>
          <w:rFonts w:ascii="Sylfaen" w:hAnsi="Sylfaen"/>
          <w:sz w:val="18"/>
          <w:szCs w:val="18"/>
          <w:lang w:val="ka-GE"/>
        </w:rPr>
        <w:t xml:space="preserve"> </w:t>
      </w:r>
    </w:p>
    <w:p w:rsidR="00EC445C" w:rsidRPr="00EC445C" w:rsidRDefault="00EC445C" w:rsidP="00EC445C">
      <w:pPr>
        <w:pStyle w:val="ListParagraph"/>
        <w:numPr>
          <w:ilvl w:val="0"/>
          <w:numId w:val="48"/>
        </w:numPr>
        <w:jc w:val="both"/>
        <w:rPr>
          <w:rFonts w:ascii="Sylfaen" w:hAnsi="Sylfaen"/>
          <w:sz w:val="18"/>
          <w:szCs w:val="18"/>
          <w:lang w:val="ka-GE"/>
        </w:rPr>
      </w:pPr>
      <w:r w:rsidRPr="00EC445C">
        <w:rPr>
          <w:rFonts w:ascii="Sylfaen" w:hAnsi="Sylfaen"/>
          <w:sz w:val="18"/>
          <w:szCs w:val="18"/>
          <w:lang w:val="ka-GE"/>
        </w:rPr>
        <w:t>კომუნიკაბელური</w:t>
      </w:r>
      <w:r w:rsidR="002077B1">
        <w:rPr>
          <w:rFonts w:ascii="Sylfaen" w:hAnsi="Sylfaen"/>
          <w:sz w:val="18"/>
          <w:szCs w:val="18"/>
          <w:lang w:val="ka-GE"/>
        </w:rPr>
        <w:t>;</w:t>
      </w:r>
    </w:p>
    <w:p w:rsidR="00EC445C" w:rsidRPr="00EC445C" w:rsidRDefault="00EC445C" w:rsidP="00EC445C">
      <w:pPr>
        <w:pStyle w:val="ListParagraph"/>
        <w:numPr>
          <w:ilvl w:val="0"/>
          <w:numId w:val="48"/>
        </w:numPr>
        <w:jc w:val="both"/>
        <w:rPr>
          <w:rFonts w:ascii="Sylfaen" w:hAnsi="Sylfaen"/>
          <w:sz w:val="18"/>
          <w:szCs w:val="18"/>
          <w:lang w:val="ka-GE"/>
        </w:rPr>
      </w:pPr>
      <w:r w:rsidRPr="00EC445C">
        <w:rPr>
          <w:rFonts w:ascii="Sylfaen" w:hAnsi="Sylfaen"/>
          <w:sz w:val="18"/>
          <w:szCs w:val="18"/>
          <w:lang w:val="ka-GE"/>
        </w:rPr>
        <w:t>არ განსჯის სხვებს პირადი შეხედულებების საფუძველზე და მზად არის, იმუშაოს სხვადასხვა სოციალურ-ეკონომიკური მდგომარეობის მქონე ადამიანთან;</w:t>
      </w:r>
    </w:p>
    <w:p w:rsidR="00EC445C" w:rsidRPr="00EC445C" w:rsidRDefault="00EC445C" w:rsidP="00EC445C">
      <w:pPr>
        <w:pStyle w:val="ListParagraph"/>
        <w:numPr>
          <w:ilvl w:val="0"/>
          <w:numId w:val="48"/>
        </w:numPr>
        <w:jc w:val="both"/>
        <w:rPr>
          <w:rFonts w:ascii="Sylfaen" w:hAnsi="Sylfaen"/>
          <w:sz w:val="18"/>
          <w:szCs w:val="18"/>
          <w:lang w:val="ka-GE"/>
        </w:rPr>
      </w:pPr>
      <w:r w:rsidRPr="00EC445C">
        <w:rPr>
          <w:rFonts w:ascii="Sylfaen" w:hAnsi="Sylfaen"/>
          <w:sz w:val="18"/>
          <w:szCs w:val="18"/>
          <w:lang w:val="ka-GE"/>
        </w:rPr>
        <w:t>შეუძლია ემოციების კონტროლი, ტოლერანტულია;</w:t>
      </w:r>
    </w:p>
    <w:p w:rsidR="00EC445C" w:rsidRPr="00EC445C" w:rsidRDefault="00EC445C" w:rsidP="00EC445C">
      <w:pPr>
        <w:pStyle w:val="ListParagraph"/>
        <w:numPr>
          <w:ilvl w:val="0"/>
          <w:numId w:val="48"/>
        </w:numPr>
        <w:jc w:val="both"/>
        <w:rPr>
          <w:rFonts w:ascii="Sylfaen" w:hAnsi="Sylfaen"/>
          <w:sz w:val="18"/>
          <w:szCs w:val="18"/>
          <w:lang w:val="ka-GE"/>
        </w:rPr>
      </w:pPr>
      <w:r w:rsidRPr="00EC445C">
        <w:rPr>
          <w:rFonts w:ascii="Sylfaen" w:hAnsi="Sylfaen"/>
          <w:sz w:val="18"/>
          <w:szCs w:val="18"/>
          <w:lang w:val="ka-GE"/>
        </w:rPr>
        <w:lastRenderedPageBreak/>
        <w:t>აქვს რწმენა, რომ ყველა კლიენტს შეუძლია წარმატების მიღწევა;</w:t>
      </w:r>
    </w:p>
    <w:p w:rsidR="00EC445C" w:rsidRPr="00EC445C" w:rsidRDefault="00EC445C" w:rsidP="00EC445C">
      <w:pPr>
        <w:pStyle w:val="ListParagraph"/>
        <w:numPr>
          <w:ilvl w:val="0"/>
          <w:numId w:val="48"/>
        </w:numPr>
        <w:jc w:val="both"/>
        <w:rPr>
          <w:rFonts w:ascii="Sylfaen" w:hAnsi="Sylfaen"/>
          <w:sz w:val="18"/>
          <w:szCs w:val="18"/>
          <w:lang w:val="ka-GE"/>
        </w:rPr>
      </w:pPr>
      <w:r w:rsidRPr="00EC445C">
        <w:rPr>
          <w:rFonts w:ascii="Sylfaen" w:hAnsi="Sylfaen"/>
          <w:sz w:val="18"/>
          <w:szCs w:val="18"/>
          <w:lang w:val="ka-GE"/>
        </w:rPr>
        <w:t>აქვს პასუხისმგებლობის გრძნობა;</w:t>
      </w:r>
    </w:p>
    <w:p w:rsidR="00EC445C" w:rsidRPr="00EC445C" w:rsidRDefault="00EC445C" w:rsidP="00EC445C">
      <w:pPr>
        <w:pStyle w:val="ListParagraph"/>
        <w:numPr>
          <w:ilvl w:val="0"/>
          <w:numId w:val="48"/>
        </w:numPr>
        <w:jc w:val="both"/>
        <w:rPr>
          <w:rFonts w:ascii="Sylfaen" w:hAnsi="Sylfaen"/>
          <w:sz w:val="18"/>
          <w:szCs w:val="18"/>
          <w:lang w:val="ka-GE"/>
        </w:rPr>
      </w:pPr>
      <w:r w:rsidRPr="00EC445C">
        <w:rPr>
          <w:rFonts w:ascii="Sylfaen" w:hAnsi="Sylfaen"/>
          <w:sz w:val="18"/>
          <w:szCs w:val="18"/>
          <w:lang w:val="ka-GE"/>
        </w:rPr>
        <w:t>იცავს კონფიდენციალურობას;</w:t>
      </w:r>
    </w:p>
    <w:p w:rsidR="00BA68C3" w:rsidRPr="00BA68C3" w:rsidRDefault="00EC445C" w:rsidP="00BA68C3">
      <w:pPr>
        <w:pStyle w:val="ListParagraph"/>
        <w:numPr>
          <w:ilvl w:val="0"/>
          <w:numId w:val="48"/>
        </w:numPr>
        <w:jc w:val="both"/>
        <w:rPr>
          <w:rFonts w:ascii="Sylfaen" w:hAnsi="Sylfaen"/>
          <w:sz w:val="18"/>
          <w:szCs w:val="18"/>
          <w:lang w:val="ka-GE"/>
        </w:rPr>
      </w:pPr>
      <w:r w:rsidRPr="00EC445C">
        <w:rPr>
          <w:rFonts w:ascii="Sylfaen" w:hAnsi="Sylfaen"/>
          <w:sz w:val="18"/>
          <w:szCs w:val="18"/>
          <w:lang w:val="ka-GE"/>
        </w:rPr>
        <w:t>ემპათიით არის განმსჭვალული კლიენტის მიმართ</w:t>
      </w:r>
      <w:r w:rsidR="00BA68C3">
        <w:rPr>
          <w:rFonts w:ascii="Sylfaen" w:hAnsi="Sylfaen"/>
          <w:sz w:val="18"/>
          <w:szCs w:val="18"/>
          <w:lang w:val="ka-GE"/>
        </w:rPr>
        <w:t>;</w:t>
      </w:r>
    </w:p>
    <w:p w:rsidR="00BA68C3" w:rsidRPr="00BA68C3" w:rsidRDefault="00BA68C3" w:rsidP="00BA68C3">
      <w:pPr>
        <w:pStyle w:val="ListParagraph"/>
        <w:numPr>
          <w:ilvl w:val="0"/>
          <w:numId w:val="48"/>
        </w:numPr>
        <w:jc w:val="both"/>
        <w:rPr>
          <w:rFonts w:ascii="Sylfaen" w:hAnsi="Sylfaen"/>
          <w:sz w:val="18"/>
          <w:szCs w:val="18"/>
          <w:lang w:val="ka-GE"/>
        </w:rPr>
      </w:pPr>
      <w:r w:rsidRPr="00BA68C3">
        <w:rPr>
          <w:rFonts w:ascii="Sylfaen" w:hAnsi="Sylfaen" w:cs="Sylfaen"/>
          <w:sz w:val="18"/>
          <w:szCs w:val="18"/>
        </w:rPr>
        <w:t>სამუშაო</w:t>
      </w:r>
      <w:r w:rsidRPr="00BA68C3">
        <w:rPr>
          <w:sz w:val="18"/>
          <w:szCs w:val="18"/>
        </w:rPr>
        <w:t xml:space="preserve"> </w:t>
      </w:r>
      <w:r w:rsidRPr="00BA68C3">
        <w:rPr>
          <w:rFonts w:ascii="Sylfaen" w:hAnsi="Sylfaen" w:cs="Sylfaen"/>
          <w:sz w:val="18"/>
          <w:szCs w:val="18"/>
        </w:rPr>
        <w:t>სპეციფიკასა</w:t>
      </w:r>
      <w:r w:rsidRPr="00BA68C3">
        <w:rPr>
          <w:sz w:val="18"/>
          <w:szCs w:val="18"/>
        </w:rPr>
        <w:t xml:space="preserve"> </w:t>
      </w:r>
      <w:r w:rsidRPr="00BA68C3">
        <w:rPr>
          <w:rFonts w:ascii="Sylfaen" w:hAnsi="Sylfaen" w:cs="Sylfaen"/>
          <w:sz w:val="18"/>
          <w:szCs w:val="18"/>
        </w:rPr>
        <w:t>და</w:t>
      </w:r>
      <w:r w:rsidRPr="00BA68C3">
        <w:rPr>
          <w:sz w:val="18"/>
          <w:szCs w:val="18"/>
        </w:rPr>
        <w:t xml:space="preserve"> </w:t>
      </w:r>
      <w:r w:rsidRPr="00BA68C3">
        <w:rPr>
          <w:rFonts w:ascii="Sylfaen" w:hAnsi="Sylfaen" w:cs="Sylfaen"/>
          <w:sz w:val="18"/>
          <w:szCs w:val="18"/>
        </w:rPr>
        <w:t>ცვლილებებთან</w:t>
      </w:r>
      <w:r w:rsidRPr="00BA68C3">
        <w:rPr>
          <w:sz w:val="18"/>
          <w:szCs w:val="18"/>
        </w:rPr>
        <w:t xml:space="preserve"> </w:t>
      </w:r>
      <w:r w:rsidRPr="00BA68C3">
        <w:rPr>
          <w:rFonts w:ascii="Sylfaen" w:hAnsi="Sylfaen" w:cs="Sylfaen"/>
          <w:sz w:val="18"/>
          <w:szCs w:val="18"/>
        </w:rPr>
        <w:t>სწრაფი</w:t>
      </w:r>
      <w:r w:rsidRPr="00BA68C3">
        <w:rPr>
          <w:sz w:val="18"/>
          <w:szCs w:val="18"/>
        </w:rPr>
        <w:t xml:space="preserve"> </w:t>
      </w:r>
      <w:r w:rsidRPr="00BA68C3">
        <w:rPr>
          <w:rFonts w:ascii="Sylfaen" w:hAnsi="Sylfaen" w:cs="Sylfaen"/>
          <w:sz w:val="18"/>
          <w:szCs w:val="18"/>
        </w:rPr>
        <w:t>ადაპტაციის</w:t>
      </w:r>
      <w:r w:rsidRPr="00BA68C3">
        <w:rPr>
          <w:sz w:val="18"/>
          <w:szCs w:val="18"/>
        </w:rPr>
        <w:t xml:space="preserve"> </w:t>
      </w:r>
      <w:r w:rsidRPr="00BA68C3">
        <w:rPr>
          <w:rFonts w:ascii="Sylfaen" w:hAnsi="Sylfaen" w:cs="Sylfaen"/>
          <w:sz w:val="18"/>
          <w:szCs w:val="18"/>
        </w:rPr>
        <w:t>უნარი</w:t>
      </w:r>
      <w:r w:rsidRPr="00BA68C3">
        <w:rPr>
          <w:sz w:val="18"/>
          <w:szCs w:val="18"/>
        </w:rPr>
        <w:t>;</w:t>
      </w:r>
    </w:p>
    <w:p w:rsidR="00BA68C3" w:rsidRDefault="00BA68C3" w:rsidP="00BA68C3">
      <w:pPr>
        <w:pStyle w:val="ListParagraph"/>
        <w:numPr>
          <w:ilvl w:val="0"/>
          <w:numId w:val="48"/>
        </w:numPr>
        <w:jc w:val="both"/>
        <w:rPr>
          <w:rFonts w:ascii="Sylfaen" w:hAnsi="Sylfaen"/>
          <w:sz w:val="18"/>
          <w:szCs w:val="18"/>
          <w:lang w:val="ka-GE"/>
        </w:rPr>
      </w:pPr>
      <w:r w:rsidRPr="00BA68C3">
        <w:rPr>
          <w:rFonts w:ascii="Sylfaen" w:hAnsi="Sylfaen"/>
          <w:sz w:val="18"/>
          <w:szCs w:val="18"/>
          <w:lang w:val="ka-GE"/>
        </w:rPr>
        <w:t>დოკუმენტებთან მუშაობის უნარ–ჩვევები;</w:t>
      </w:r>
    </w:p>
    <w:p w:rsidR="00BA68C3" w:rsidRPr="00BA68C3" w:rsidRDefault="00BA68C3" w:rsidP="00BA68C3">
      <w:pPr>
        <w:pStyle w:val="ListParagraph"/>
        <w:numPr>
          <w:ilvl w:val="0"/>
          <w:numId w:val="48"/>
        </w:numPr>
        <w:jc w:val="both"/>
        <w:rPr>
          <w:rFonts w:ascii="Sylfaen" w:hAnsi="Sylfaen"/>
          <w:sz w:val="18"/>
          <w:szCs w:val="18"/>
          <w:lang w:val="ka-GE"/>
        </w:rPr>
      </w:pPr>
      <w:r w:rsidRPr="00BA68C3">
        <w:rPr>
          <w:rFonts w:ascii="Sylfaen" w:hAnsi="Sylfaen" w:cs="Sylfaen"/>
          <w:sz w:val="18"/>
          <w:szCs w:val="18"/>
        </w:rPr>
        <w:t>ინფორმაციის</w:t>
      </w:r>
      <w:r w:rsidRPr="00BA68C3">
        <w:rPr>
          <w:sz w:val="18"/>
          <w:szCs w:val="18"/>
        </w:rPr>
        <w:t xml:space="preserve"> </w:t>
      </w:r>
      <w:r w:rsidRPr="00BA68C3">
        <w:rPr>
          <w:rFonts w:ascii="Sylfaen" w:hAnsi="Sylfaen" w:cs="Sylfaen"/>
          <w:sz w:val="18"/>
          <w:szCs w:val="18"/>
        </w:rPr>
        <w:t>მიღებისა</w:t>
      </w:r>
      <w:r w:rsidRPr="00BA68C3">
        <w:rPr>
          <w:sz w:val="18"/>
          <w:szCs w:val="18"/>
        </w:rPr>
        <w:t xml:space="preserve"> </w:t>
      </w:r>
      <w:r w:rsidRPr="00BA68C3">
        <w:rPr>
          <w:rFonts w:ascii="Sylfaen" w:hAnsi="Sylfaen" w:cs="Sylfaen"/>
          <w:sz w:val="18"/>
          <w:szCs w:val="18"/>
        </w:rPr>
        <w:t>და</w:t>
      </w:r>
      <w:r w:rsidRPr="00BA68C3">
        <w:rPr>
          <w:sz w:val="18"/>
          <w:szCs w:val="18"/>
        </w:rPr>
        <w:t xml:space="preserve"> </w:t>
      </w:r>
      <w:r w:rsidRPr="00BA68C3">
        <w:rPr>
          <w:rFonts w:ascii="Sylfaen" w:hAnsi="Sylfaen" w:cs="Sylfaen"/>
          <w:sz w:val="18"/>
          <w:szCs w:val="18"/>
        </w:rPr>
        <w:t>გადაცემის</w:t>
      </w:r>
      <w:r w:rsidRPr="00BA68C3">
        <w:rPr>
          <w:sz w:val="18"/>
          <w:szCs w:val="18"/>
        </w:rPr>
        <w:t xml:space="preserve"> </w:t>
      </w:r>
      <w:r w:rsidRPr="00BA68C3">
        <w:rPr>
          <w:rFonts w:ascii="Sylfaen" w:hAnsi="Sylfaen" w:cs="Sylfaen"/>
          <w:sz w:val="18"/>
          <w:szCs w:val="18"/>
        </w:rPr>
        <w:t>უნარი</w:t>
      </w:r>
      <w:r>
        <w:rPr>
          <w:sz w:val="18"/>
          <w:szCs w:val="18"/>
        </w:rPr>
        <w:t>.</w:t>
      </w:r>
    </w:p>
    <w:p w:rsidR="00BA68C3" w:rsidRPr="00EC445C" w:rsidRDefault="00BA68C3" w:rsidP="00BA68C3">
      <w:pPr>
        <w:pStyle w:val="ListParagraph"/>
        <w:ind w:left="360"/>
        <w:jc w:val="both"/>
        <w:rPr>
          <w:rFonts w:ascii="Sylfaen" w:hAnsi="Sylfaen"/>
          <w:sz w:val="18"/>
          <w:szCs w:val="18"/>
          <w:lang w:val="ka-GE"/>
        </w:rPr>
      </w:pPr>
    </w:p>
    <w:p w:rsidR="00D952DB" w:rsidRPr="005537D5" w:rsidRDefault="00D952DB" w:rsidP="000658EB">
      <w:pPr>
        <w:pStyle w:val="ListBullet"/>
        <w:numPr>
          <w:ilvl w:val="0"/>
          <w:numId w:val="0"/>
        </w:numPr>
        <w:tabs>
          <w:tab w:val="left" w:pos="8025"/>
        </w:tabs>
        <w:rPr>
          <w:sz w:val="18"/>
          <w:szCs w:val="18"/>
          <w:lang w:val="en-US"/>
        </w:rPr>
      </w:pPr>
      <w:r w:rsidRPr="000658EB">
        <w:rPr>
          <w:sz w:val="18"/>
          <w:szCs w:val="18"/>
        </w:rPr>
        <w:t xml:space="preserve">სამართლებრივი აქტების ძირითადი დებულებების, პრინციპების ცოდნა: </w:t>
      </w:r>
    </w:p>
    <w:p w:rsidR="00C87B37" w:rsidRDefault="00C87B37" w:rsidP="00C87B37">
      <w:pPr>
        <w:pStyle w:val="ListParagraph"/>
        <w:spacing w:after="0"/>
        <w:jc w:val="both"/>
        <w:rPr>
          <w:rFonts w:ascii="Sylfaen" w:hAnsi="Sylfaen"/>
          <w:lang w:val="ka-GE"/>
        </w:rPr>
      </w:pPr>
    </w:p>
    <w:p w:rsidR="00C87B37" w:rsidRPr="00C87B37" w:rsidRDefault="00C87B37" w:rsidP="00C87B37">
      <w:pPr>
        <w:spacing w:after="0" w:line="240" w:lineRule="auto"/>
        <w:jc w:val="both"/>
        <w:rPr>
          <w:rFonts w:ascii="Sylfaen" w:hAnsi="Sylfaen"/>
          <w:sz w:val="18"/>
          <w:szCs w:val="18"/>
          <w:lang w:val="ka-GE"/>
        </w:rPr>
      </w:pPr>
      <w:r w:rsidRPr="00C87B37">
        <w:rPr>
          <w:rFonts w:ascii="Sylfaen" w:hAnsi="Sylfaen"/>
          <w:sz w:val="18"/>
          <w:szCs w:val="18"/>
          <w:lang w:val="ka-GE"/>
        </w:rPr>
        <w:t>საკანონმდებლო ნორმატიული აქტები:</w:t>
      </w:r>
    </w:p>
    <w:p w:rsidR="00C87B37" w:rsidRPr="00C87B37" w:rsidRDefault="00C87B37" w:rsidP="00C87B37">
      <w:pPr>
        <w:spacing w:after="0" w:line="240" w:lineRule="auto"/>
        <w:jc w:val="both"/>
        <w:rPr>
          <w:rFonts w:ascii="Sylfaen" w:hAnsi="Sylfaen"/>
          <w:sz w:val="18"/>
          <w:szCs w:val="18"/>
          <w:lang w:val="ka-GE"/>
        </w:rPr>
      </w:pPr>
      <w:r w:rsidRPr="00C87B37">
        <w:rPr>
          <w:rFonts w:ascii="Sylfaen" w:hAnsi="Sylfaen"/>
          <w:sz w:val="18"/>
          <w:szCs w:val="18"/>
          <w:lang w:val="ka-GE"/>
        </w:rPr>
        <w:t>ა) საქართველოს კონსტიტუცია,</w:t>
      </w:r>
    </w:p>
    <w:p w:rsidR="00C87B37" w:rsidRPr="00C87B37" w:rsidRDefault="00C87B37" w:rsidP="00C87B37">
      <w:pPr>
        <w:spacing w:after="0" w:line="240" w:lineRule="auto"/>
        <w:jc w:val="both"/>
        <w:rPr>
          <w:rFonts w:ascii="Sylfaen" w:hAnsi="Sylfaen"/>
          <w:sz w:val="18"/>
          <w:szCs w:val="18"/>
          <w:lang w:val="ka-GE"/>
        </w:rPr>
      </w:pPr>
      <w:r w:rsidRPr="00C87B37">
        <w:rPr>
          <w:rFonts w:ascii="Sylfaen" w:hAnsi="Sylfaen"/>
          <w:sz w:val="18"/>
          <w:szCs w:val="18"/>
          <w:lang w:val="ka-GE"/>
        </w:rPr>
        <w:t>ბ) საქართველოს ზოგადი ადმინისტრაციული კოდექსი,</w:t>
      </w:r>
    </w:p>
    <w:p w:rsidR="00C87B37" w:rsidRPr="00C87B37" w:rsidRDefault="00C87B37" w:rsidP="00C87B37">
      <w:pPr>
        <w:spacing w:after="0" w:line="240" w:lineRule="auto"/>
        <w:jc w:val="both"/>
        <w:rPr>
          <w:rFonts w:ascii="Sylfaen" w:hAnsi="Sylfaen"/>
          <w:sz w:val="18"/>
          <w:szCs w:val="18"/>
          <w:lang w:val="ka-GE"/>
        </w:rPr>
      </w:pPr>
      <w:r w:rsidRPr="00C87B37">
        <w:rPr>
          <w:rFonts w:ascii="Sylfaen" w:hAnsi="Sylfaen"/>
          <w:sz w:val="18"/>
          <w:szCs w:val="18"/>
          <w:lang w:val="ka-GE"/>
        </w:rPr>
        <w:t>გ) საქართველოს შრომის, ჯანმრთელობის და სოციალური დაცვის მინისტრის 2007 წლის 27 ივნისის №190/ნ ბრძანებით დამტკიცებული ,,სსიპ-სოციალური ომსახურების სააგენტოს დებულება“,</w:t>
      </w:r>
    </w:p>
    <w:p w:rsidR="00C87B37" w:rsidRPr="00C87B37" w:rsidRDefault="00C87B37" w:rsidP="00C87B37">
      <w:pPr>
        <w:spacing w:after="0" w:line="240" w:lineRule="auto"/>
        <w:jc w:val="both"/>
        <w:rPr>
          <w:rFonts w:ascii="Sylfaen" w:hAnsi="Sylfaen"/>
          <w:sz w:val="18"/>
          <w:szCs w:val="18"/>
          <w:lang w:val="ka-GE"/>
        </w:rPr>
      </w:pPr>
      <w:r w:rsidRPr="00C87B37">
        <w:rPr>
          <w:rFonts w:ascii="Sylfaen" w:hAnsi="Sylfaen"/>
          <w:sz w:val="18"/>
          <w:szCs w:val="18"/>
          <w:lang w:val="ka-GE"/>
        </w:rPr>
        <w:t>დ) საქართველოს მთავრობის 2013 წლის 2 აგვისტოს №199 დადგენილებით დამტკიცებული ,,საქართველოს შრომის ბაზრის ფორმირების სახელმწიფო სტრატეგიისა და საქართველოს შრომისა და დასაქმების პოლიტიკის ფორმირების სახელმწიფო სტრატეგიის რეალიზაციის 2015 – 2018 წლების სამოქმედო გეგმა“,</w:t>
      </w:r>
    </w:p>
    <w:p w:rsidR="00C87B37" w:rsidRPr="00C87B37" w:rsidRDefault="00C87B37" w:rsidP="00C87B37">
      <w:pPr>
        <w:spacing w:after="0" w:line="240" w:lineRule="auto"/>
        <w:jc w:val="both"/>
        <w:rPr>
          <w:rFonts w:ascii="Sylfaen" w:hAnsi="Sylfaen"/>
          <w:sz w:val="18"/>
          <w:szCs w:val="18"/>
          <w:lang w:val="ka-GE"/>
        </w:rPr>
      </w:pPr>
      <w:r w:rsidRPr="00C87B37">
        <w:rPr>
          <w:rFonts w:ascii="Sylfaen" w:hAnsi="Sylfaen"/>
          <w:sz w:val="18"/>
          <w:szCs w:val="18"/>
          <w:lang w:val="ka-GE"/>
        </w:rPr>
        <w:t>ვ) საქართველოს მთავრობის 2014 წლის 26 დეკემბრის №721 დადგენილება საქართველოში უწყვეტი პროფესიული კონსულტირებისა და კარიერის დაგეგმვის საყოველთაოდ ხელმისაწვდომი მომსახურების განვითარების კონცეფციისა და მისი განხორციელების 2015-2017 წლების სამოქმედო გეგმის დამტკიცების შესახებ,</w:t>
      </w:r>
    </w:p>
    <w:p w:rsidR="00C87B37" w:rsidRPr="00C87B37" w:rsidRDefault="00C87B37" w:rsidP="00C87B37">
      <w:pPr>
        <w:spacing w:after="0" w:line="240" w:lineRule="auto"/>
        <w:jc w:val="both"/>
        <w:rPr>
          <w:rFonts w:ascii="Sylfaen" w:hAnsi="Sylfaen"/>
          <w:sz w:val="18"/>
          <w:szCs w:val="18"/>
          <w:lang w:val="ka-GE"/>
        </w:rPr>
      </w:pPr>
      <w:r w:rsidRPr="00C87B37">
        <w:rPr>
          <w:rFonts w:ascii="Sylfaen" w:hAnsi="Sylfaen"/>
          <w:sz w:val="18"/>
          <w:szCs w:val="18"/>
          <w:lang w:val="ka-GE"/>
        </w:rPr>
        <w:t>ზ) საქართველოს მთავრობის 2016 წლის 30 დეკემბრის №676 დადგენილება პროფესიული კონსულტირებისა და კარიერის დაგეგმვის მომსახურების სრულყოფილი სერვისის სტანდარტის განსაზღვრისა და კარიერის დაგეგმვის ქვესტანდარტის დამტკიცების შესახებ.</w:t>
      </w:r>
    </w:p>
    <w:p w:rsidR="000658EB" w:rsidRPr="00C87B37" w:rsidRDefault="00C87B37" w:rsidP="000658EB">
      <w:pPr>
        <w:pStyle w:val="ListBullet"/>
        <w:numPr>
          <w:ilvl w:val="0"/>
          <w:numId w:val="0"/>
        </w:numPr>
        <w:tabs>
          <w:tab w:val="left" w:pos="8025"/>
        </w:tabs>
        <w:rPr>
          <w:sz w:val="18"/>
          <w:szCs w:val="18"/>
          <w:lang w:val="en-US"/>
        </w:rPr>
      </w:pPr>
      <w:r>
        <w:rPr>
          <w:sz w:val="18"/>
          <w:szCs w:val="18"/>
          <w:lang w:val="en-US"/>
        </w:rPr>
        <w:t xml:space="preserve"> </w:t>
      </w:r>
    </w:p>
    <w:p w:rsidR="00B84DD1" w:rsidRDefault="00B84DD1" w:rsidP="007B6B99">
      <w:pPr>
        <w:pStyle w:val="ListBullet"/>
        <w:numPr>
          <w:ilvl w:val="0"/>
          <w:numId w:val="0"/>
        </w:numPr>
        <w:rPr>
          <w:b w:val="0"/>
          <w:sz w:val="18"/>
          <w:szCs w:val="18"/>
        </w:rPr>
      </w:pPr>
    </w:p>
    <w:p w:rsidR="00B84DD1" w:rsidRDefault="007F0105" w:rsidP="00B84DD1">
      <w:pPr>
        <w:pStyle w:val="ListBullet"/>
        <w:numPr>
          <w:ilvl w:val="0"/>
          <w:numId w:val="0"/>
        </w:numPr>
        <w:tabs>
          <w:tab w:val="left" w:pos="8025"/>
        </w:tabs>
        <w:rPr>
          <w:sz w:val="18"/>
          <w:szCs w:val="18"/>
        </w:rPr>
      </w:pPr>
      <w:r w:rsidRPr="00127A81">
        <w:rPr>
          <w:rFonts w:eastAsiaTheme="minorEastAsia" w:cstheme="minorBidi"/>
          <w:sz w:val="18"/>
          <w:szCs w:val="18"/>
          <w:highlight w:val="yellow"/>
        </w:rPr>
        <w:t xml:space="preserve">პროფესიული კონსულტირებისა და კარიერის დაგეგმვის </w:t>
      </w:r>
      <w:r w:rsidRPr="00127A81">
        <w:rPr>
          <w:rFonts w:eastAsiaTheme="minorEastAsia" w:cstheme="minorBidi"/>
          <w:sz w:val="18"/>
          <w:szCs w:val="18"/>
          <w:highlight w:val="yellow"/>
        </w:rPr>
        <w:t xml:space="preserve">კონსულტანტმა </w:t>
      </w:r>
      <w:r w:rsidR="00B84DD1" w:rsidRPr="00127A81">
        <w:rPr>
          <w:rFonts w:eastAsiaTheme="minorEastAsia" w:cstheme="minorBidi"/>
          <w:sz w:val="18"/>
          <w:szCs w:val="18"/>
          <w:highlight w:val="yellow"/>
        </w:rPr>
        <w:t xml:space="preserve"> უნდა იცოდეს  შემდეგი საკითხები:</w:t>
      </w:r>
    </w:p>
    <w:p w:rsidR="00B84DD1" w:rsidRPr="00B84DD1" w:rsidRDefault="00B84DD1" w:rsidP="00B84DD1">
      <w:pPr>
        <w:pStyle w:val="ListBullet"/>
        <w:numPr>
          <w:ilvl w:val="0"/>
          <w:numId w:val="0"/>
        </w:numPr>
        <w:tabs>
          <w:tab w:val="left" w:pos="8025"/>
        </w:tabs>
        <w:rPr>
          <w:sz w:val="18"/>
          <w:szCs w:val="18"/>
        </w:rPr>
      </w:pPr>
    </w:p>
    <w:p w:rsidR="007F0105" w:rsidRPr="007F0105" w:rsidRDefault="007F0105" w:rsidP="007F0105">
      <w:pPr>
        <w:pStyle w:val="ListParagraph"/>
        <w:numPr>
          <w:ilvl w:val="0"/>
          <w:numId w:val="48"/>
        </w:numPr>
        <w:jc w:val="both"/>
        <w:rPr>
          <w:rFonts w:ascii="Sylfaen" w:hAnsi="Sylfaen"/>
          <w:sz w:val="18"/>
          <w:szCs w:val="18"/>
          <w:lang w:val="ka-GE"/>
        </w:rPr>
      </w:pPr>
      <w:r w:rsidRPr="007F0105">
        <w:rPr>
          <w:rFonts w:ascii="Sylfaen" w:hAnsi="Sylfaen"/>
          <w:sz w:val="18"/>
          <w:szCs w:val="18"/>
          <w:lang w:val="ka-GE"/>
        </w:rPr>
        <w:t>ფლობდეს კონსულტირების ტექნიკას;</w:t>
      </w:r>
    </w:p>
    <w:p w:rsidR="007F0105" w:rsidRPr="007F0105" w:rsidRDefault="007F0105" w:rsidP="007F0105">
      <w:pPr>
        <w:pStyle w:val="ListParagraph"/>
        <w:numPr>
          <w:ilvl w:val="0"/>
          <w:numId w:val="48"/>
        </w:numPr>
        <w:jc w:val="both"/>
        <w:rPr>
          <w:rFonts w:ascii="Sylfaen" w:hAnsi="Sylfaen"/>
          <w:sz w:val="18"/>
          <w:szCs w:val="18"/>
          <w:lang w:val="ka-GE"/>
        </w:rPr>
      </w:pPr>
      <w:r w:rsidRPr="007F0105">
        <w:rPr>
          <w:rFonts w:ascii="Sylfaen" w:hAnsi="Sylfaen"/>
          <w:sz w:val="18"/>
          <w:szCs w:val="18"/>
          <w:lang w:val="ka-GE"/>
        </w:rPr>
        <w:t>იცოდეს ფსიქოლოგიური შეფასების საშუალებები და მათი გამოყენების მეთოდიკა;</w:t>
      </w:r>
    </w:p>
    <w:p w:rsidR="007F0105" w:rsidRPr="007F0105" w:rsidRDefault="007F0105" w:rsidP="007F0105">
      <w:pPr>
        <w:pStyle w:val="ListParagraph"/>
        <w:numPr>
          <w:ilvl w:val="0"/>
          <w:numId w:val="48"/>
        </w:numPr>
        <w:jc w:val="both"/>
        <w:rPr>
          <w:rFonts w:ascii="Sylfaen" w:hAnsi="Sylfaen"/>
          <w:sz w:val="18"/>
          <w:szCs w:val="18"/>
          <w:lang w:val="ka-GE"/>
        </w:rPr>
      </w:pPr>
      <w:r w:rsidRPr="007F0105">
        <w:rPr>
          <w:rFonts w:ascii="Sylfaen" w:hAnsi="Sylfaen"/>
          <w:sz w:val="18"/>
          <w:szCs w:val="18"/>
          <w:lang w:val="ka-GE"/>
        </w:rPr>
        <w:t>ფლობდეს ბაზისურ ინფორმაციას შრომის კანონმდებლობისა და შრომითი ურთიერთობების შესახებ;</w:t>
      </w:r>
    </w:p>
    <w:p w:rsidR="007F0105" w:rsidRPr="007F0105" w:rsidRDefault="007F0105" w:rsidP="007F0105">
      <w:pPr>
        <w:pStyle w:val="ListParagraph"/>
        <w:numPr>
          <w:ilvl w:val="0"/>
          <w:numId w:val="48"/>
        </w:numPr>
        <w:jc w:val="both"/>
        <w:rPr>
          <w:rFonts w:ascii="Sylfaen" w:hAnsi="Sylfaen"/>
          <w:sz w:val="18"/>
          <w:szCs w:val="18"/>
          <w:lang w:val="ka-GE"/>
        </w:rPr>
      </w:pPr>
      <w:r w:rsidRPr="007F0105">
        <w:rPr>
          <w:rFonts w:ascii="Sylfaen" w:hAnsi="Sylfaen"/>
          <w:sz w:val="18"/>
          <w:szCs w:val="18"/>
          <w:lang w:val="ka-GE"/>
        </w:rPr>
        <w:t>ფლობდეს ადამიანებთან ურთიერთობის საფუძვლებსა და ტექნიკას</w:t>
      </w:r>
      <w:r w:rsidR="00EE6299">
        <w:rPr>
          <w:rFonts w:ascii="Sylfaen" w:hAnsi="Sylfaen"/>
          <w:sz w:val="18"/>
          <w:szCs w:val="18"/>
          <w:lang w:val="ka-GE"/>
        </w:rPr>
        <w:t>.</w:t>
      </w:r>
      <w:r w:rsidRPr="007F0105">
        <w:rPr>
          <w:rFonts w:ascii="Sylfaen" w:hAnsi="Sylfaen"/>
          <w:sz w:val="18"/>
          <w:szCs w:val="18"/>
          <w:lang w:val="ka-GE"/>
        </w:rPr>
        <w:t xml:space="preserve"> </w:t>
      </w:r>
    </w:p>
    <w:p w:rsidR="00846A06" w:rsidRDefault="007F0105" w:rsidP="00846A06">
      <w:pPr>
        <w:pStyle w:val="ListBullet"/>
        <w:numPr>
          <w:ilvl w:val="0"/>
          <w:numId w:val="0"/>
        </w:numPr>
        <w:rPr>
          <w:b w:val="0"/>
          <w:sz w:val="18"/>
          <w:szCs w:val="18"/>
        </w:rPr>
      </w:pPr>
      <w:r>
        <w:rPr>
          <w:b w:val="0"/>
          <w:sz w:val="18"/>
          <w:szCs w:val="18"/>
        </w:rPr>
        <w:t xml:space="preserve"> </w:t>
      </w:r>
      <w:bookmarkStart w:id="0" w:name="_GoBack"/>
      <w:bookmarkEnd w:id="0"/>
    </w:p>
    <w:p w:rsidR="001F37CD" w:rsidRPr="00846A06" w:rsidRDefault="001F37CD" w:rsidP="00846A06">
      <w:pPr>
        <w:pStyle w:val="ListBullet"/>
        <w:numPr>
          <w:ilvl w:val="0"/>
          <w:numId w:val="0"/>
        </w:numPr>
        <w:rPr>
          <w:b w:val="0"/>
          <w:sz w:val="18"/>
          <w:szCs w:val="18"/>
        </w:rPr>
      </w:pPr>
      <w:r w:rsidRPr="005F5CF7">
        <w:rPr>
          <w:rFonts w:cs="Sylfaen"/>
          <w:color w:val="000000"/>
          <w:sz w:val="18"/>
          <w:szCs w:val="18"/>
          <w:u w:val="single"/>
        </w:rPr>
        <w:t>კონკურსის ეტაპები:</w:t>
      </w:r>
    </w:p>
    <w:p w:rsidR="00A263A9" w:rsidRPr="00A42C5C" w:rsidRDefault="00A263A9" w:rsidP="00AB75B4">
      <w:pPr>
        <w:pStyle w:val="ListParagraph"/>
        <w:spacing w:after="0" w:line="240" w:lineRule="auto"/>
        <w:ind w:left="0"/>
        <w:rPr>
          <w:rFonts w:ascii="Sylfaen" w:hAnsi="Sylfaen" w:cs="Calibri"/>
          <w:color w:val="000000"/>
          <w:sz w:val="18"/>
          <w:szCs w:val="18"/>
          <w:lang w:val="ka-GE"/>
        </w:rPr>
      </w:pPr>
      <w:r w:rsidRPr="005F5CF7">
        <w:rPr>
          <w:rFonts w:ascii="Sylfaen" w:hAnsi="Sylfaen" w:cs="Sylfaen"/>
          <w:b/>
          <w:color w:val="000000"/>
          <w:sz w:val="18"/>
          <w:szCs w:val="18"/>
        </w:rPr>
        <w:t>I</w:t>
      </w:r>
      <w:r w:rsidR="00AB75B4">
        <w:rPr>
          <w:rFonts w:ascii="Sylfaen" w:hAnsi="Sylfaen" w:cs="Sylfaen"/>
          <w:b/>
          <w:color w:val="000000"/>
          <w:sz w:val="18"/>
          <w:szCs w:val="18"/>
          <w:lang w:val="ka-GE"/>
        </w:rPr>
        <w:t xml:space="preserve"> </w:t>
      </w:r>
      <w:r w:rsidRPr="005F5CF7">
        <w:rPr>
          <w:rFonts w:ascii="Sylfaen" w:hAnsi="Sylfaen" w:cs="Sylfaen"/>
          <w:b/>
          <w:color w:val="000000"/>
          <w:sz w:val="18"/>
          <w:szCs w:val="18"/>
        </w:rPr>
        <w:t xml:space="preserve"> </w:t>
      </w:r>
      <w:r w:rsidRPr="005F5CF7">
        <w:rPr>
          <w:rFonts w:ascii="Sylfaen" w:hAnsi="Sylfaen" w:cs="Sylfaen"/>
          <w:b/>
          <w:color w:val="000000"/>
          <w:sz w:val="18"/>
          <w:szCs w:val="18"/>
          <w:lang w:val="ka-GE"/>
        </w:rPr>
        <w:t>ეტაპი</w:t>
      </w:r>
      <w:r w:rsidRPr="005F5CF7">
        <w:rPr>
          <w:rFonts w:ascii="Sylfaen" w:hAnsi="Sylfaen" w:cs="Sylfaen"/>
          <w:color w:val="000000"/>
          <w:sz w:val="18"/>
          <w:szCs w:val="18"/>
          <w:lang w:val="ka-GE"/>
        </w:rPr>
        <w:t xml:space="preserve"> –</w:t>
      </w:r>
      <w:r w:rsidRPr="005F5CF7">
        <w:rPr>
          <w:rFonts w:ascii="Sylfaen" w:hAnsi="Sylfaen" w:cs="Sylfaen"/>
          <w:b/>
          <w:color w:val="000000"/>
          <w:sz w:val="18"/>
          <w:szCs w:val="18"/>
          <w:lang w:val="ka-GE"/>
        </w:rPr>
        <w:t>განაცხადის განხილვა/შერჩევა;</w:t>
      </w:r>
    </w:p>
    <w:p w:rsidR="00A263A9" w:rsidRPr="005F5CF7" w:rsidRDefault="00A42C5C" w:rsidP="00AB75B4">
      <w:pPr>
        <w:pStyle w:val="ListParagraph"/>
        <w:spacing w:after="0" w:line="240" w:lineRule="auto"/>
        <w:ind w:left="0"/>
        <w:rPr>
          <w:rFonts w:ascii="Sylfaen" w:hAnsi="Sylfaen" w:cs="Calibri"/>
          <w:color w:val="000000"/>
          <w:sz w:val="18"/>
          <w:szCs w:val="18"/>
          <w:lang w:val="ka-GE"/>
        </w:rPr>
      </w:pPr>
      <w:r>
        <w:rPr>
          <w:rFonts w:ascii="Sylfaen" w:hAnsi="Sylfaen" w:cs="Sylfaen"/>
          <w:b/>
          <w:color w:val="000000"/>
          <w:sz w:val="18"/>
          <w:szCs w:val="18"/>
          <w:lang w:val="en-US"/>
        </w:rPr>
        <w:t>I</w:t>
      </w:r>
      <w:r w:rsidR="00BF792B">
        <w:rPr>
          <w:rFonts w:ascii="Sylfaen" w:hAnsi="Sylfaen" w:cs="Sylfaen"/>
          <w:b/>
          <w:color w:val="000000"/>
          <w:sz w:val="18"/>
          <w:szCs w:val="18"/>
        </w:rPr>
        <w:t>I</w:t>
      </w:r>
      <w:r w:rsidR="00A263A9" w:rsidRPr="005F5CF7">
        <w:rPr>
          <w:rFonts w:ascii="Sylfaen" w:hAnsi="Sylfaen" w:cs="Sylfaen"/>
          <w:b/>
          <w:color w:val="000000"/>
          <w:sz w:val="18"/>
          <w:szCs w:val="18"/>
        </w:rPr>
        <w:t xml:space="preserve"> </w:t>
      </w:r>
      <w:r w:rsidR="00A263A9" w:rsidRPr="005F5CF7">
        <w:rPr>
          <w:rFonts w:ascii="Sylfaen" w:hAnsi="Sylfaen" w:cs="Sylfaen"/>
          <w:b/>
          <w:color w:val="000000"/>
          <w:sz w:val="18"/>
          <w:szCs w:val="18"/>
          <w:lang w:val="ka-GE"/>
        </w:rPr>
        <w:t>ეტაპი–   გასაუბრება</w:t>
      </w:r>
      <w:r w:rsidR="007B455E" w:rsidRPr="005F5CF7">
        <w:rPr>
          <w:rFonts w:ascii="Sylfaen" w:hAnsi="Sylfaen" w:cs="Sylfaen"/>
          <w:b/>
          <w:color w:val="000000"/>
          <w:sz w:val="18"/>
          <w:szCs w:val="18"/>
          <w:lang w:val="ka-GE"/>
        </w:rPr>
        <w:t>.</w:t>
      </w:r>
    </w:p>
    <w:p w:rsidR="007B455E" w:rsidRPr="00AB75B4" w:rsidRDefault="007B455E" w:rsidP="00AB75B4">
      <w:pPr>
        <w:spacing w:after="0" w:line="240" w:lineRule="auto"/>
        <w:rPr>
          <w:rFonts w:ascii="Sylfaen" w:hAnsi="Sylfaen" w:cs="Calibri"/>
          <w:color w:val="000000"/>
          <w:sz w:val="18"/>
          <w:szCs w:val="18"/>
          <w:lang w:val="ka-GE"/>
        </w:rPr>
      </w:pPr>
    </w:p>
    <w:p w:rsidR="00A263A9" w:rsidRPr="005F5CF7" w:rsidRDefault="00A263A9" w:rsidP="00A263A9">
      <w:pPr>
        <w:spacing w:after="0" w:line="240" w:lineRule="auto"/>
        <w:jc w:val="both"/>
        <w:rPr>
          <w:rFonts w:ascii="Sylfaen" w:hAnsi="Sylfaen"/>
          <w:b/>
          <w:color w:val="000000"/>
          <w:sz w:val="18"/>
          <w:szCs w:val="18"/>
          <w:u w:val="single"/>
          <w:lang w:val="ka-GE"/>
        </w:rPr>
      </w:pPr>
      <w:r w:rsidRPr="005F5CF7">
        <w:rPr>
          <w:rFonts w:ascii="Sylfaen" w:hAnsi="Sylfaen" w:cs="Sylfaen"/>
          <w:b/>
          <w:color w:val="000000"/>
          <w:sz w:val="18"/>
          <w:szCs w:val="18"/>
          <w:u w:val="single"/>
          <w:lang w:val="ka-GE"/>
        </w:rPr>
        <w:t>დამატებითი</w:t>
      </w:r>
      <w:r w:rsidRPr="005F5CF7">
        <w:rPr>
          <w:rFonts w:ascii="Sylfaen" w:hAnsi="Sylfaen"/>
          <w:b/>
          <w:color w:val="000000"/>
          <w:sz w:val="18"/>
          <w:szCs w:val="18"/>
          <w:u w:val="single"/>
          <w:lang w:val="ka-GE"/>
        </w:rPr>
        <w:t xml:space="preserve"> ინფორმაცია:</w:t>
      </w:r>
    </w:p>
    <w:p w:rsidR="00A263A9" w:rsidRPr="005F5CF7" w:rsidRDefault="00A263A9" w:rsidP="00A263A9">
      <w:pPr>
        <w:pStyle w:val="ListNumberT"/>
        <w:numPr>
          <w:ilvl w:val="0"/>
          <w:numId w:val="0"/>
        </w:numPr>
        <w:jc w:val="both"/>
        <w:rPr>
          <w:rFonts w:cs="Sylfaen"/>
          <w:szCs w:val="18"/>
        </w:rPr>
      </w:pPr>
      <w:r w:rsidRPr="005F5CF7">
        <w:rPr>
          <w:rFonts w:cs="Sylfaen"/>
          <w:szCs w:val="18"/>
        </w:rPr>
        <w:t>კანდიდატებმა უნდა წარმოადგინონ უმაღლესი განათლების დამადასტურებელი</w:t>
      </w:r>
      <w:r w:rsidRPr="005F5CF7">
        <w:rPr>
          <w:rFonts w:cs="Sylfaen"/>
          <w:szCs w:val="18"/>
          <w:lang w:val="en-US"/>
        </w:rPr>
        <w:t xml:space="preserve"> </w:t>
      </w:r>
      <w:r w:rsidRPr="005F5CF7">
        <w:rPr>
          <w:rFonts w:cs="Sylfaen"/>
          <w:szCs w:val="18"/>
        </w:rPr>
        <w:t>დოკუმენტების (</w:t>
      </w:r>
      <w:r w:rsidRPr="005F5CF7">
        <w:rPr>
          <w:rFonts w:cs="Sylfaen"/>
          <w:b/>
          <w:szCs w:val="18"/>
        </w:rPr>
        <w:t xml:space="preserve">დიპლომი) </w:t>
      </w:r>
      <w:r w:rsidRPr="005F5CF7">
        <w:rPr>
          <w:rFonts w:cs="Sylfaen"/>
          <w:szCs w:val="18"/>
        </w:rPr>
        <w:t>ორიგინალები.</w:t>
      </w:r>
    </w:p>
    <w:p w:rsidR="00A263A9" w:rsidRPr="005F5CF7" w:rsidRDefault="00A263A9" w:rsidP="00A263A9">
      <w:pPr>
        <w:pStyle w:val="ListNumberT"/>
        <w:numPr>
          <w:ilvl w:val="0"/>
          <w:numId w:val="0"/>
        </w:numPr>
        <w:jc w:val="both"/>
        <w:rPr>
          <w:rFonts w:cs="Sylfaen"/>
          <w:szCs w:val="18"/>
        </w:rPr>
      </w:pPr>
    </w:p>
    <w:p w:rsidR="00A263A9" w:rsidRDefault="00A263A9" w:rsidP="00A263A9">
      <w:pPr>
        <w:jc w:val="both"/>
        <w:rPr>
          <w:rFonts w:ascii="Sylfaen" w:hAnsi="Sylfaen" w:cs="Sylfaen"/>
          <w:color w:val="000000"/>
          <w:sz w:val="18"/>
          <w:szCs w:val="18"/>
          <w:shd w:val="clear" w:color="auto" w:fill="FFFFFF"/>
        </w:rPr>
      </w:pPr>
      <w:r w:rsidRPr="005F5CF7">
        <w:rPr>
          <w:rFonts w:ascii="Sylfaen" w:hAnsi="Sylfaen" w:cs="Sylfaen"/>
          <w:color w:val="000000"/>
          <w:sz w:val="18"/>
          <w:szCs w:val="18"/>
          <w:shd w:val="clear" w:color="auto" w:fill="FFFFFF"/>
        </w:rPr>
        <w:t>აპლიკანტს უფლება აქვს</w:t>
      </w:r>
      <w:r w:rsidRPr="005F5CF7">
        <w:rPr>
          <w:rFonts w:ascii="Sylfaen" w:hAnsi="Sylfaen" w:cs="Sylfaen"/>
          <w:color w:val="000000"/>
          <w:sz w:val="18"/>
          <w:szCs w:val="18"/>
          <w:shd w:val="clear" w:color="auto" w:fill="FFFFFF"/>
          <w:lang w:val="ka-GE"/>
        </w:rPr>
        <w:t>,</w:t>
      </w:r>
      <w:r w:rsidRPr="005F5CF7">
        <w:rPr>
          <w:rFonts w:ascii="Sylfaen" w:hAnsi="Sylfaen" w:cs="Sylfaen"/>
          <w:color w:val="000000"/>
          <w:sz w:val="18"/>
          <w:szCs w:val="18"/>
          <w:shd w:val="clear" w:color="auto" w:fill="FFFFFF"/>
        </w:rPr>
        <w:t xml:space="preserve"> განაცხადი შემოიტანოს, სოციალური მომსახურების სააგენტოს მიერ ამ ეტაპზე გამოცხადებულ,  არაუმეტეს 5  აქტიურ ვაკანტურ თანამდებობაზე.</w:t>
      </w:r>
      <w:r w:rsidR="00846A06">
        <w:rPr>
          <w:rFonts w:ascii="Sylfaen" w:hAnsi="Sylfaen" w:cs="Sylfaen"/>
          <w:color w:val="000000"/>
          <w:sz w:val="18"/>
          <w:szCs w:val="18"/>
          <w:shd w:val="clear" w:color="auto" w:fill="FFFFFF"/>
        </w:rPr>
        <w:t xml:space="preserve"> </w:t>
      </w:r>
    </w:p>
    <w:p w:rsidR="00087D2C" w:rsidRPr="00087D2C" w:rsidRDefault="00087D2C" w:rsidP="00A263A9">
      <w:pPr>
        <w:jc w:val="both"/>
        <w:rPr>
          <w:rFonts w:ascii="Sylfaen" w:hAnsi="Sylfaen" w:cs="Sylfaen"/>
          <w:color w:val="000000"/>
          <w:sz w:val="18"/>
          <w:szCs w:val="18"/>
          <w:shd w:val="clear" w:color="auto" w:fill="FFFFFF"/>
          <w:lang w:val="ka-GE"/>
        </w:rPr>
      </w:pPr>
      <w:r w:rsidRPr="00BF3F87">
        <w:rPr>
          <w:rFonts w:ascii="Sylfaen" w:hAnsi="Sylfaen" w:cs="Sylfaen"/>
          <w:color w:val="000000"/>
          <w:sz w:val="18"/>
          <w:szCs w:val="18"/>
          <w:highlight w:val="yellow"/>
          <w:shd w:val="clear" w:color="auto" w:fill="FFFFFF"/>
          <w:lang w:val="ka-GE"/>
        </w:rPr>
        <w:t xml:space="preserve">უპირატესობა მიენიჭებათ </w:t>
      </w:r>
      <w:r w:rsidR="004204B5" w:rsidRPr="00BF3F87">
        <w:rPr>
          <w:rFonts w:ascii="Sylfaen" w:hAnsi="Sylfaen" w:cs="Sylfaen"/>
          <w:color w:val="000000"/>
          <w:sz w:val="18"/>
          <w:szCs w:val="18"/>
          <w:highlight w:val="yellow"/>
          <w:shd w:val="clear" w:color="auto" w:fill="FFFFFF"/>
          <w:lang w:val="ka-GE"/>
        </w:rPr>
        <w:t>იმ</w:t>
      </w:r>
      <w:r w:rsidRPr="00BF3F87">
        <w:rPr>
          <w:rFonts w:ascii="Sylfaen" w:hAnsi="Sylfaen" w:cs="Sylfaen"/>
          <w:color w:val="000000"/>
          <w:sz w:val="18"/>
          <w:szCs w:val="18"/>
          <w:highlight w:val="yellow"/>
          <w:shd w:val="clear" w:color="auto" w:fill="FFFFFF"/>
          <w:lang w:val="ka-GE"/>
        </w:rPr>
        <w:t xml:space="preserve"> </w:t>
      </w:r>
      <w:r w:rsidR="004204B5" w:rsidRPr="00BF3F87">
        <w:rPr>
          <w:rFonts w:ascii="Sylfaen" w:hAnsi="Sylfaen" w:cs="Sylfaen"/>
          <w:color w:val="000000"/>
          <w:sz w:val="18"/>
          <w:szCs w:val="18"/>
          <w:highlight w:val="yellow"/>
          <w:shd w:val="clear" w:color="auto" w:fill="FFFFFF"/>
          <w:lang w:val="ka-GE"/>
        </w:rPr>
        <w:t>რეგიონებში მცხოვრებ პირებს, სადაც გამოცხადებულია ვაკანსიები.</w:t>
      </w:r>
    </w:p>
    <w:p w:rsidR="00D952DB" w:rsidRPr="00547043" w:rsidRDefault="00D952DB" w:rsidP="00D952DB">
      <w:pPr>
        <w:rPr>
          <w:rFonts w:ascii="Sylfaen" w:hAnsi="Sylfaen" w:cs="Sylfaen"/>
          <w:b/>
          <w:color w:val="000000"/>
          <w:sz w:val="18"/>
          <w:szCs w:val="18"/>
          <w:u w:val="single"/>
          <w:shd w:val="clear" w:color="auto" w:fill="FFFFFF"/>
        </w:rPr>
      </w:pPr>
      <w:r w:rsidRPr="00D952DB">
        <w:rPr>
          <w:rFonts w:ascii="Sylfaen" w:hAnsi="Sylfaen" w:cs="Sylfaen"/>
          <w:b/>
          <w:color w:val="000000"/>
          <w:sz w:val="18"/>
          <w:szCs w:val="18"/>
          <w:u w:val="single"/>
          <w:shd w:val="clear" w:color="auto" w:fill="FFFFFF"/>
          <w:lang w:val="ka-GE"/>
        </w:rPr>
        <w:t>გადაწყვეტილების მიღების ფორმა</w:t>
      </w:r>
      <w:r w:rsidRPr="00D952DB">
        <w:rPr>
          <w:rFonts w:ascii="Sylfaen" w:hAnsi="Sylfaen" w:cs="Sylfaen"/>
          <w:b/>
          <w:color w:val="000000"/>
          <w:sz w:val="18"/>
          <w:szCs w:val="18"/>
          <w:u w:val="single"/>
          <w:shd w:val="clear" w:color="auto" w:fill="FFFFFF"/>
        </w:rPr>
        <w:t>:</w:t>
      </w:r>
    </w:p>
    <w:p w:rsidR="00A42C5C" w:rsidRPr="00A42C5C" w:rsidRDefault="00A42C5C" w:rsidP="00A42C5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sz w:val="20"/>
          <w:szCs w:val="20"/>
        </w:rPr>
      </w:pPr>
      <w:r w:rsidRPr="00A42C5C">
        <w:rPr>
          <w:rFonts w:ascii="Sylfaen" w:eastAsia="Times New Roman" w:hAnsi="Sylfaen" w:cs="Sylfaen"/>
          <w:sz w:val="18"/>
          <w:szCs w:val="18"/>
        </w:rPr>
        <w:t>კომისიის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საბოლოო</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გადაწყვეტილება</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მიიღება</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ქულათა</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სისტემის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ერთობლიობით</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და</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კანდიდატს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ეცნობება</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განაცხადის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მიღების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ვადის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დასრულებიდან</w:t>
      </w:r>
      <w:r w:rsidRPr="00A42C5C">
        <w:rPr>
          <w:rFonts w:ascii="inherit" w:eastAsia="Times New Roman" w:hAnsi="inherit" w:cs="Courier New"/>
          <w:sz w:val="18"/>
          <w:szCs w:val="18"/>
        </w:rPr>
        <w:t xml:space="preserve"> 3 </w:t>
      </w:r>
      <w:r w:rsidRPr="00A42C5C">
        <w:rPr>
          <w:rFonts w:ascii="Sylfaen" w:eastAsia="Times New Roman" w:hAnsi="Sylfaen" w:cs="Sylfaen"/>
          <w:sz w:val="18"/>
          <w:szCs w:val="18"/>
        </w:rPr>
        <w:t>თვის</w:t>
      </w:r>
      <w:r w:rsidRPr="00A42C5C">
        <w:rPr>
          <w:rFonts w:ascii="inherit" w:eastAsia="Times New Roman" w:hAnsi="inherit" w:cs="Courier New"/>
          <w:sz w:val="18"/>
          <w:szCs w:val="18"/>
        </w:rPr>
        <w:t xml:space="preserve"> </w:t>
      </w:r>
      <w:r w:rsidRPr="00A42C5C">
        <w:rPr>
          <w:rFonts w:ascii="Sylfaen" w:eastAsia="Times New Roman" w:hAnsi="Sylfaen" w:cs="Sylfaen"/>
          <w:sz w:val="18"/>
          <w:szCs w:val="18"/>
        </w:rPr>
        <w:t>ვადაში</w:t>
      </w:r>
      <w:r w:rsidRPr="00A42C5C">
        <w:rPr>
          <w:rFonts w:ascii="inherit" w:eastAsia="Times New Roman" w:hAnsi="inherit" w:cs="Courier New"/>
          <w:sz w:val="18"/>
          <w:szCs w:val="18"/>
        </w:rPr>
        <w:t>.</w:t>
      </w:r>
      <w:r w:rsidRPr="00A42C5C">
        <w:rPr>
          <w:rFonts w:ascii="inherit" w:eastAsia="Times New Roman" w:hAnsi="inherit" w:cs="Courier New"/>
          <w:sz w:val="20"/>
          <w:szCs w:val="20"/>
        </w:rPr>
        <w:t xml:space="preserve">            </w:t>
      </w:r>
    </w:p>
    <w:p w:rsidR="00A263A9" w:rsidRDefault="00A263A9" w:rsidP="008F67BF">
      <w:pPr>
        <w:pStyle w:val="ListNumberT"/>
        <w:numPr>
          <w:ilvl w:val="0"/>
          <w:numId w:val="0"/>
        </w:numPr>
        <w:jc w:val="both"/>
        <w:rPr>
          <w:b/>
          <w:color w:val="FF0000"/>
          <w:szCs w:val="18"/>
        </w:rPr>
      </w:pPr>
    </w:p>
    <w:p w:rsidR="00603840" w:rsidRDefault="00603840" w:rsidP="008F67BF">
      <w:pPr>
        <w:pStyle w:val="ListNumberT"/>
        <w:numPr>
          <w:ilvl w:val="0"/>
          <w:numId w:val="0"/>
        </w:numPr>
        <w:jc w:val="both"/>
        <w:rPr>
          <w:b/>
          <w:color w:val="FF0000"/>
          <w:szCs w:val="18"/>
          <w:lang w:val="en-US"/>
        </w:rPr>
      </w:pPr>
    </w:p>
    <w:p w:rsidR="00863B46" w:rsidRPr="00863B46" w:rsidRDefault="00863B46" w:rsidP="008F67BF">
      <w:pPr>
        <w:pStyle w:val="ListNumberT"/>
        <w:numPr>
          <w:ilvl w:val="0"/>
          <w:numId w:val="0"/>
        </w:numPr>
        <w:jc w:val="both"/>
        <w:rPr>
          <w:b/>
          <w:color w:val="FF0000"/>
          <w:szCs w:val="18"/>
        </w:rPr>
      </w:pPr>
    </w:p>
    <w:sectPr w:rsidR="00863B46" w:rsidRPr="00863B46" w:rsidSect="008F67BF">
      <w:pgSz w:w="12240" w:h="15840"/>
      <w:pgMar w:top="360" w:right="1440" w:bottom="27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50A" w:rsidRDefault="0065550A" w:rsidP="00832217">
      <w:pPr>
        <w:spacing w:after="0" w:line="240" w:lineRule="auto"/>
      </w:pPr>
      <w:r>
        <w:separator/>
      </w:r>
    </w:p>
  </w:endnote>
  <w:endnote w:type="continuationSeparator" w:id="0">
    <w:p w:rsidR="0065550A" w:rsidRDefault="0065550A" w:rsidP="00832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50A" w:rsidRDefault="0065550A" w:rsidP="00832217">
      <w:pPr>
        <w:spacing w:after="0" w:line="240" w:lineRule="auto"/>
      </w:pPr>
      <w:r>
        <w:separator/>
      </w:r>
    </w:p>
  </w:footnote>
  <w:footnote w:type="continuationSeparator" w:id="0">
    <w:p w:rsidR="0065550A" w:rsidRDefault="0065550A" w:rsidP="008322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76F"/>
    <w:multiLevelType w:val="hybridMultilevel"/>
    <w:tmpl w:val="C8668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935019"/>
    <w:multiLevelType w:val="hybridMultilevel"/>
    <w:tmpl w:val="08A85DB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 w15:restartNumberingAfterBreak="0">
    <w:nsid w:val="0E7A1F77"/>
    <w:multiLevelType w:val="hybridMultilevel"/>
    <w:tmpl w:val="A9E89E06"/>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13666904"/>
    <w:multiLevelType w:val="hybridMultilevel"/>
    <w:tmpl w:val="2B5E21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291899"/>
    <w:multiLevelType w:val="hybridMultilevel"/>
    <w:tmpl w:val="9EF22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6E577F"/>
    <w:multiLevelType w:val="hybridMultilevel"/>
    <w:tmpl w:val="30C8E4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268044E8"/>
    <w:multiLevelType w:val="hybridMultilevel"/>
    <w:tmpl w:val="5C1CF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9D3464"/>
    <w:multiLevelType w:val="hybridMultilevel"/>
    <w:tmpl w:val="3048BB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DF141F9"/>
    <w:multiLevelType w:val="hybridMultilevel"/>
    <w:tmpl w:val="BB08920C"/>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07662F"/>
    <w:multiLevelType w:val="hybridMultilevel"/>
    <w:tmpl w:val="C3E0EEA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60C17E9"/>
    <w:multiLevelType w:val="hybridMultilevel"/>
    <w:tmpl w:val="ECE46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C23F7"/>
    <w:multiLevelType w:val="hybridMultilevel"/>
    <w:tmpl w:val="C240A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D66032"/>
    <w:multiLevelType w:val="hybridMultilevel"/>
    <w:tmpl w:val="5176A76E"/>
    <w:lvl w:ilvl="0" w:tplc="61A43DF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14664"/>
    <w:multiLevelType w:val="hybridMultilevel"/>
    <w:tmpl w:val="623E6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2456F7"/>
    <w:multiLevelType w:val="hybridMultilevel"/>
    <w:tmpl w:val="2D744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33270"/>
    <w:multiLevelType w:val="hybridMultilevel"/>
    <w:tmpl w:val="30C8E40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1C26BAA"/>
    <w:multiLevelType w:val="hybridMultilevel"/>
    <w:tmpl w:val="E8B276C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6F32042"/>
    <w:multiLevelType w:val="hybridMultilevel"/>
    <w:tmpl w:val="9872D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5D2E73"/>
    <w:multiLevelType w:val="hybridMultilevel"/>
    <w:tmpl w:val="0FAA4460"/>
    <w:lvl w:ilvl="0" w:tplc="7AFEE2A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6B121F"/>
    <w:multiLevelType w:val="hybridMultilevel"/>
    <w:tmpl w:val="D8165142"/>
    <w:lvl w:ilvl="0" w:tplc="0A001D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1E4501"/>
    <w:multiLevelType w:val="hybridMultilevel"/>
    <w:tmpl w:val="09F09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FB40CB"/>
    <w:multiLevelType w:val="hybridMultilevel"/>
    <w:tmpl w:val="0980C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780FBF"/>
    <w:multiLevelType w:val="hybridMultilevel"/>
    <w:tmpl w:val="85C69B4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E3285"/>
    <w:multiLevelType w:val="hybridMultilevel"/>
    <w:tmpl w:val="91C0FE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E84B7F"/>
    <w:multiLevelType w:val="hybridMultilevel"/>
    <w:tmpl w:val="12EE783C"/>
    <w:lvl w:ilvl="0" w:tplc="61A43DF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36659"/>
    <w:multiLevelType w:val="hybridMultilevel"/>
    <w:tmpl w:val="9D24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8C5137"/>
    <w:multiLevelType w:val="hybridMultilevel"/>
    <w:tmpl w:val="01882EC0"/>
    <w:lvl w:ilvl="0" w:tplc="AFDE62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7280B"/>
    <w:multiLevelType w:val="hybridMultilevel"/>
    <w:tmpl w:val="CDCE0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25E36"/>
    <w:multiLevelType w:val="hybridMultilevel"/>
    <w:tmpl w:val="3E580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4918DC"/>
    <w:multiLevelType w:val="hybridMultilevel"/>
    <w:tmpl w:val="BFBAE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DF5430"/>
    <w:multiLevelType w:val="hybridMultilevel"/>
    <w:tmpl w:val="EB82832C"/>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6AD53A67"/>
    <w:multiLevelType w:val="hybridMultilevel"/>
    <w:tmpl w:val="5F62C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3263E6"/>
    <w:multiLevelType w:val="hybridMultilevel"/>
    <w:tmpl w:val="7BE0A5FC"/>
    <w:lvl w:ilvl="0" w:tplc="61A43DF8">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7D7AC8"/>
    <w:multiLevelType w:val="hybridMultilevel"/>
    <w:tmpl w:val="19EE3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505A9"/>
    <w:multiLevelType w:val="hybridMultilevel"/>
    <w:tmpl w:val="3F6A5B42"/>
    <w:lvl w:ilvl="0" w:tplc="585C22C2">
      <w:start w:val="1"/>
      <w:numFmt w:val="bullet"/>
      <w:pStyle w:val="List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08A1AF6"/>
    <w:multiLevelType w:val="hybridMultilevel"/>
    <w:tmpl w:val="2138BAFC"/>
    <w:lvl w:ilvl="0" w:tplc="04190001">
      <w:start w:val="1"/>
      <w:numFmt w:val="bullet"/>
      <w:lvlText w:val=""/>
      <w:lvlJc w:val="left"/>
      <w:pPr>
        <w:ind w:left="750" w:hanging="360"/>
      </w:pPr>
      <w:rPr>
        <w:rFonts w:ascii="Symbol" w:hAnsi="Symbol" w:hint="default"/>
      </w:rPr>
    </w:lvl>
    <w:lvl w:ilvl="1" w:tplc="04190003" w:tentative="1">
      <w:start w:val="1"/>
      <w:numFmt w:val="bullet"/>
      <w:lvlText w:val="o"/>
      <w:lvlJc w:val="left"/>
      <w:pPr>
        <w:ind w:left="1470" w:hanging="360"/>
      </w:pPr>
      <w:rPr>
        <w:rFonts w:ascii="Courier New" w:hAnsi="Courier New" w:cs="Courier New" w:hint="default"/>
      </w:rPr>
    </w:lvl>
    <w:lvl w:ilvl="2" w:tplc="04190005" w:tentative="1">
      <w:start w:val="1"/>
      <w:numFmt w:val="bullet"/>
      <w:lvlText w:val=""/>
      <w:lvlJc w:val="left"/>
      <w:pPr>
        <w:ind w:left="2190" w:hanging="360"/>
      </w:pPr>
      <w:rPr>
        <w:rFonts w:ascii="Wingdings" w:hAnsi="Wingdings" w:hint="default"/>
      </w:rPr>
    </w:lvl>
    <w:lvl w:ilvl="3" w:tplc="04190001" w:tentative="1">
      <w:start w:val="1"/>
      <w:numFmt w:val="bullet"/>
      <w:lvlText w:val=""/>
      <w:lvlJc w:val="left"/>
      <w:pPr>
        <w:ind w:left="2910" w:hanging="360"/>
      </w:pPr>
      <w:rPr>
        <w:rFonts w:ascii="Symbol" w:hAnsi="Symbol" w:hint="default"/>
      </w:rPr>
    </w:lvl>
    <w:lvl w:ilvl="4" w:tplc="04190003" w:tentative="1">
      <w:start w:val="1"/>
      <w:numFmt w:val="bullet"/>
      <w:lvlText w:val="o"/>
      <w:lvlJc w:val="left"/>
      <w:pPr>
        <w:ind w:left="3630" w:hanging="360"/>
      </w:pPr>
      <w:rPr>
        <w:rFonts w:ascii="Courier New" w:hAnsi="Courier New" w:cs="Courier New" w:hint="default"/>
      </w:rPr>
    </w:lvl>
    <w:lvl w:ilvl="5" w:tplc="04190005" w:tentative="1">
      <w:start w:val="1"/>
      <w:numFmt w:val="bullet"/>
      <w:lvlText w:val=""/>
      <w:lvlJc w:val="left"/>
      <w:pPr>
        <w:ind w:left="4350" w:hanging="360"/>
      </w:pPr>
      <w:rPr>
        <w:rFonts w:ascii="Wingdings" w:hAnsi="Wingdings" w:hint="default"/>
      </w:rPr>
    </w:lvl>
    <w:lvl w:ilvl="6" w:tplc="04190001" w:tentative="1">
      <w:start w:val="1"/>
      <w:numFmt w:val="bullet"/>
      <w:lvlText w:val=""/>
      <w:lvlJc w:val="left"/>
      <w:pPr>
        <w:ind w:left="5070" w:hanging="360"/>
      </w:pPr>
      <w:rPr>
        <w:rFonts w:ascii="Symbol" w:hAnsi="Symbol" w:hint="default"/>
      </w:rPr>
    </w:lvl>
    <w:lvl w:ilvl="7" w:tplc="04190003" w:tentative="1">
      <w:start w:val="1"/>
      <w:numFmt w:val="bullet"/>
      <w:lvlText w:val="o"/>
      <w:lvlJc w:val="left"/>
      <w:pPr>
        <w:ind w:left="5790" w:hanging="360"/>
      </w:pPr>
      <w:rPr>
        <w:rFonts w:ascii="Courier New" w:hAnsi="Courier New" w:cs="Courier New" w:hint="default"/>
      </w:rPr>
    </w:lvl>
    <w:lvl w:ilvl="8" w:tplc="04190005" w:tentative="1">
      <w:start w:val="1"/>
      <w:numFmt w:val="bullet"/>
      <w:lvlText w:val=""/>
      <w:lvlJc w:val="left"/>
      <w:pPr>
        <w:ind w:left="6510" w:hanging="360"/>
      </w:pPr>
      <w:rPr>
        <w:rFonts w:ascii="Wingdings" w:hAnsi="Wingdings" w:hint="default"/>
      </w:rPr>
    </w:lvl>
  </w:abstractNum>
  <w:abstractNum w:abstractNumId="36" w15:restartNumberingAfterBreak="0">
    <w:nsid w:val="77C62957"/>
    <w:multiLevelType w:val="multilevel"/>
    <w:tmpl w:val="B1929EB4"/>
    <w:lvl w:ilvl="0">
      <w:start w:val="1"/>
      <w:numFmt w:val="decimal"/>
      <w:pStyle w:val="ListNumberT"/>
      <w:lvlText w:val="%1."/>
      <w:lvlJc w:val="left"/>
      <w:pPr>
        <w:tabs>
          <w:tab w:val="num" w:pos="369"/>
        </w:tabs>
        <w:ind w:left="340" w:hanging="340"/>
      </w:pPr>
      <w:rPr>
        <w:rFonts w:ascii="Tahoma" w:hAnsi="Tahoma" w:hint="default"/>
        <w:sz w:val="16"/>
      </w:rPr>
    </w:lvl>
    <w:lvl w:ilvl="1">
      <w:start w:val="1"/>
      <w:numFmt w:val="decimal"/>
      <w:lvlText w:val="%1.%2"/>
      <w:lvlJc w:val="left"/>
      <w:pPr>
        <w:tabs>
          <w:tab w:val="num" w:pos="340"/>
        </w:tabs>
        <w:ind w:left="340" w:hanging="340"/>
      </w:pPr>
      <w:rPr>
        <w:rFonts w:ascii="Tahoma" w:hAnsi="Tahoma" w:hint="default"/>
        <w:sz w:val="16"/>
      </w:rPr>
    </w:lvl>
    <w:lvl w:ilvl="2">
      <w:start w:val="1"/>
      <w:numFmt w:val="lowerLetter"/>
      <w:lvlText w:val="%3)"/>
      <w:lvlJc w:val="left"/>
      <w:pPr>
        <w:tabs>
          <w:tab w:val="num" w:pos="340"/>
        </w:tabs>
        <w:ind w:left="340" w:hanging="340"/>
      </w:pPr>
      <w:rPr>
        <w:rFonts w:ascii="Tahoma" w:hAnsi="Tahoma" w:hint="default"/>
        <w:sz w:val="16"/>
      </w:rPr>
    </w:lvl>
    <w:lvl w:ilvl="3">
      <w:start w:val="1"/>
      <w:numFmt w:val="bullet"/>
      <w:lvlText w:val="o"/>
      <w:lvlJc w:val="left"/>
      <w:pPr>
        <w:tabs>
          <w:tab w:val="num" w:pos="340"/>
        </w:tabs>
        <w:ind w:left="340" w:hanging="340"/>
      </w:pPr>
      <w:rPr>
        <w:rFonts w:ascii="Courier New" w:hAnsi="Courier New" w:hint="default"/>
        <w:sz w:val="16"/>
      </w:rPr>
    </w:lvl>
    <w:lvl w:ilvl="4">
      <w:start w:val="1"/>
      <w:numFmt w:val="bullet"/>
      <w:lvlText w:val=""/>
      <w:lvlJc w:val="left"/>
      <w:pPr>
        <w:tabs>
          <w:tab w:val="num" w:pos="340"/>
        </w:tabs>
        <w:ind w:left="340" w:hanging="340"/>
      </w:pPr>
      <w:rPr>
        <w:rFonts w:ascii="Symbol" w:hAnsi="Symbol" w:hint="default"/>
        <w:color w:val="C00000"/>
      </w:rPr>
    </w:lvl>
    <w:lvl w:ilvl="5">
      <w:start w:val="1"/>
      <w:numFmt w:val="decimal"/>
      <w:lvlText w:val="%1.%2.%3.%4.%5.%6."/>
      <w:lvlJc w:val="left"/>
      <w:pPr>
        <w:tabs>
          <w:tab w:val="num" w:pos="369"/>
        </w:tabs>
        <w:ind w:left="340" w:hanging="340"/>
      </w:pPr>
      <w:rPr>
        <w:rFonts w:hint="default"/>
      </w:rPr>
    </w:lvl>
    <w:lvl w:ilvl="6">
      <w:start w:val="1"/>
      <w:numFmt w:val="decimal"/>
      <w:lvlText w:val="%1.%2.%3.%4.%5.%6.%7."/>
      <w:lvlJc w:val="left"/>
      <w:pPr>
        <w:tabs>
          <w:tab w:val="num" w:pos="369"/>
        </w:tabs>
        <w:ind w:left="340" w:hanging="340"/>
      </w:pPr>
      <w:rPr>
        <w:rFonts w:hint="default"/>
      </w:rPr>
    </w:lvl>
    <w:lvl w:ilvl="7">
      <w:start w:val="1"/>
      <w:numFmt w:val="decimal"/>
      <w:lvlText w:val="%1.%2.%3.%4.%5.%6.%7.%8."/>
      <w:lvlJc w:val="left"/>
      <w:pPr>
        <w:tabs>
          <w:tab w:val="num" w:pos="369"/>
        </w:tabs>
        <w:ind w:left="340" w:hanging="340"/>
      </w:pPr>
      <w:rPr>
        <w:rFonts w:hint="default"/>
      </w:rPr>
    </w:lvl>
    <w:lvl w:ilvl="8">
      <w:start w:val="1"/>
      <w:numFmt w:val="decimal"/>
      <w:lvlText w:val="%1.%2.%3.%4.%5.%6.%7.%8.%9."/>
      <w:lvlJc w:val="left"/>
      <w:pPr>
        <w:tabs>
          <w:tab w:val="num" w:pos="369"/>
        </w:tabs>
        <w:ind w:left="340" w:hanging="340"/>
      </w:pPr>
      <w:rPr>
        <w:rFonts w:hint="default"/>
      </w:rPr>
    </w:lvl>
  </w:abstractNum>
  <w:abstractNum w:abstractNumId="37" w15:restartNumberingAfterBreak="0">
    <w:nsid w:val="7B3D26DC"/>
    <w:multiLevelType w:val="hybridMultilevel"/>
    <w:tmpl w:val="E3E695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55523"/>
    <w:multiLevelType w:val="hybridMultilevel"/>
    <w:tmpl w:val="E67817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B00B34"/>
    <w:multiLevelType w:val="hybridMultilevel"/>
    <w:tmpl w:val="E138CC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4"/>
  </w:num>
  <w:num w:numId="5">
    <w:abstractNumId w:val="31"/>
  </w:num>
  <w:num w:numId="6">
    <w:abstractNumId w:val="28"/>
  </w:num>
  <w:num w:numId="7">
    <w:abstractNumId w:val="0"/>
  </w:num>
  <w:num w:numId="8">
    <w:abstractNumId w:val="29"/>
  </w:num>
  <w:num w:numId="9">
    <w:abstractNumId w:val="11"/>
  </w:num>
  <w:num w:numId="10">
    <w:abstractNumId w:val="7"/>
  </w:num>
  <w:num w:numId="11">
    <w:abstractNumId w:val="23"/>
  </w:num>
  <w:num w:numId="12">
    <w:abstractNumId w:val="17"/>
  </w:num>
  <w:num w:numId="13">
    <w:abstractNumId w:val="25"/>
  </w:num>
  <w:num w:numId="14">
    <w:abstractNumId w:val="30"/>
  </w:num>
  <w:num w:numId="15">
    <w:abstractNumId w:val="22"/>
  </w:num>
  <w:num w:numId="16">
    <w:abstractNumId w:val="20"/>
  </w:num>
  <w:num w:numId="17">
    <w:abstractNumId w:val="26"/>
  </w:num>
  <w:num w:numId="18">
    <w:abstractNumId w:val="39"/>
  </w:num>
  <w:num w:numId="19">
    <w:abstractNumId w:val="3"/>
  </w:num>
  <w:num w:numId="20">
    <w:abstractNumId w:val="34"/>
  </w:num>
  <w:num w:numId="21">
    <w:abstractNumId w:val="33"/>
  </w:num>
  <w:num w:numId="22">
    <w:abstractNumId w:val="8"/>
  </w:num>
  <w:num w:numId="23">
    <w:abstractNumId w:val="27"/>
  </w:num>
  <w:num w:numId="24">
    <w:abstractNumId w:val="19"/>
  </w:num>
  <w:num w:numId="25">
    <w:abstractNumId w:val="1"/>
  </w:num>
  <w:num w:numId="26">
    <w:abstractNumId w:val="13"/>
  </w:num>
  <w:num w:numId="27">
    <w:abstractNumId w:val="21"/>
  </w:num>
  <w:num w:numId="28">
    <w:abstractNumId w:val="10"/>
  </w:num>
  <w:num w:numId="29">
    <w:abstractNumId w:val="18"/>
  </w:num>
  <w:num w:numId="30">
    <w:abstractNumId w:val="16"/>
  </w:num>
  <w:num w:numId="31">
    <w:abstractNumId w:val="37"/>
  </w:num>
  <w:num w:numId="32">
    <w:abstractNumId w:val="14"/>
  </w:num>
  <w:num w:numId="33">
    <w:abstractNumId w:val="5"/>
  </w:num>
  <w:num w:numId="34">
    <w:abstractNumId w:val="38"/>
  </w:num>
  <w:num w:numId="35">
    <w:abstractNumId w:val="32"/>
  </w:num>
  <w:num w:numId="36">
    <w:abstractNumId w:val="12"/>
  </w:num>
  <w:num w:numId="37">
    <w:abstractNumId w:val="34"/>
  </w:num>
  <w:num w:numId="38">
    <w:abstractNumId w:val="34"/>
  </w:num>
  <w:num w:numId="39">
    <w:abstractNumId w:val="34"/>
  </w:num>
  <w:num w:numId="40">
    <w:abstractNumId w:val="34"/>
  </w:num>
  <w:num w:numId="41">
    <w:abstractNumId w:val="24"/>
  </w:num>
  <w:num w:numId="42">
    <w:abstractNumId w:val="34"/>
  </w:num>
  <w:num w:numId="43">
    <w:abstractNumId w:val="6"/>
  </w:num>
  <w:num w:numId="44">
    <w:abstractNumId w:val="15"/>
  </w:num>
  <w:num w:numId="45">
    <w:abstractNumId w:val="34"/>
  </w:num>
  <w:num w:numId="46">
    <w:abstractNumId w:val="34"/>
  </w:num>
  <w:num w:numId="47">
    <w:abstractNumId w:val="34"/>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81B"/>
    <w:rsid w:val="00022024"/>
    <w:rsid w:val="00044FCE"/>
    <w:rsid w:val="000546EE"/>
    <w:rsid w:val="00055B38"/>
    <w:rsid w:val="000658EB"/>
    <w:rsid w:val="00077E5D"/>
    <w:rsid w:val="000837A7"/>
    <w:rsid w:val="00087D2C"/>
    <w:rsid w:val="000F11D9"/>
    <w:rsid w:val="000F2655"/>
    <w:rsid w:val="000F6D9D"/>
    <w:rsid w:val="00102C01"/>
    <w:rsid w:val="00105655"/>
    <w:rsid w:val="001247A5"/>
    <w:rsid w:val="001279E3"/>
    <w:rsid w:val="00127A81"/>
    <w:rsid w:val="00130333"/>
    <w:rsid w:val="001442D1"/>
    <w:rsid w:val="00146732"/>
    <w:rsid w:val="00146C3F"/>
    <w:rsid w:val="0018317C"/>
    <w:rsid w:val="001874E2"/>
    <w:rsid w:val="00190EC4"/>
    <w:rsid w:val="001A6791"/>
    <w:rsid w:val="001A69A9"/>
    <w:rsid w:val="001B2A7D"/>
    <w:rsid w:val="001B3417"/>
    <w:rsid w:val="001B4ACD"/>
    <w:rsid w:val="001C2B5B"/>
    <w:rsid w:val="001F37CD"/>
    <w:rsid w:val="001F619D"/>
    <w:rsid w:val="00200858"/>
    <w:rsid w:val="002077B1"/>
    <w:rsid w:val="00253418"/>
    <w:rsid w:val="00266BD5"/>
    <w:rsid w:val="00271E27"/>
    <w:rsid w:val="00277BE6"/>
    <w:rsid w:val="002955C9"/>
    <w:rsid w:val="002B18BC"/>
    <w:rsid w:val="002C191A"/>
    <w:rsid w:val="002C203C"/>
    <w:rsid w:val="002C4C5F"/>
    <w:rsid w:val="002D651E"/>
    <w:rsid w:val="002D7761"/>
    <w:rsid w:val="002E4128"/>
    <w:rsid w:val="00331E02"/>
    <w:rsid w:val="003C3FC9"/>
    <w:rsid w:val="003C693E"/>
    <w:rsid w:val="003F270E"/>
    <w:rsid w:val="003F62D5"/>
    <w:rsid w:val="004204B5"/>
    <w:rsid w:val="00426020"/>
    <w:rsid w:val="004417C3"/>
    <w:rsid w:val="00450D1B"/>
    <w:rsid w:val="004619E4"/>
    <w:rsid w:val="0046542E"/>
    <w:rsid w:val="00466E0B"/>
    <w:rsid w:val="00467B73"/>
    <w:rsid w:val="0047286B"/>
    <w:rsid w:val="0048283E"/>
    <w:rsid w:val="00485A79"/>
    <w:rsid w:val="00495FDA"/>
    <w:rsid w:val="004B18D7"/>
    <w:rsid w:val="004B778D"/>
    <w:rsid w:val="004D418D"/>
    <w:rsid w:val="004E0634"/>
    <w:rsid w:val="004E191F"/>
    <w:rsid w:val="00513586"/>
    <w:rsid w:val="00525B17"/>
    <w:rsid w:val="00547043"/>
    <w:rsid w:val="00550F81"/>
    <w:rsid w:val="005537D5"/>
    <w:rsid w:val="005545A1"/>
    <w:rsid w:val="00574BE3"/>
    <w:rsid w:val="00586802"/>
    <w:rsid w:val="00587CF2"/>
    <w:rsid w:val="005C1841"/>
    <w:rsid w:val="005E4E7C"/>
    <w:rsid w:val="005F5125"/>
    <w:rsid w:val="005F5CF7"/>
    <w:rsid w:val="00603840"/>
    <w:rsid w:val="006049A3"/>
    <w:rsid w:val="006061EE"/>
    <w:rsid w:val="00610F25"/>
    <w:rsid w:val="00622596"/>
    <w:rsid w:val="00626D43"/>
    <w:rsid w:val="00645991"/>
    <w:rsid w:val="00650437"/>
    <w:rsid w:val="00653332"/>
    <w:rsid w:val="00653E31"/>
    <w:rsid w:val="0065550A"/>
    <w:rsid w:val="006642FD"/>
    <w:rsid w:val="006661B9"/>
    <w:rsid w:val="006705FC"/>
    <w:rsid w:val="00675991"/>
    <w:rsid w:val="00677546"/>
    <w:rsid w:val="006D33CA"/>
    <w:rsid w:val="006D4ADD"/>
    <w:rsid w:val="006D7CCC"/>
    <w:rsid w:val="006E55E0"/>
    <w:rsid w:val="006F5B47"/>
    <w:rsid w:val="006F6E18"/>
    <w:rsid w:val="00712203"/>
    <w:rsid w:val="0071236A"/>
    <w:rsid w:val="00722941"/>
    <w:rsid w:val="007467A3"/>
    <w:rsid w:val="007607FE"/>
    <w:rsid w:val="0077692A"/>
    <w:rsid w:val="00797E03"/>
    <w:rsid w:val="007A23F7"/>
    <w:rsid w:val="007A2EEB"/>
    <w:rsid w:val="007B0C28"/>
    <w:rsid w:val="007B2D3B"/>
    <w:rsid w:val="007B2FE4"/>
    <w:rsid w:val="007B455E"/>
    <w:rsid w:val="007B6B99"/>
    <w:rsid w:val="007C1894"/>
    <w:rsid w:val="007D52B3"/>
    <w:rsid w:val="007D661F"/>
    <w:rsid w:val="007E61EC"/>
    <w:rsid w:val="007F0105"/>
    <w:rsid w:val="007F29EE"/>
    <w:rsid w:val="007F3525"/>
    <w:rsid w:val="00801049"/>
    <w:rsid w:val="00811674"/>
    <w:rsid w:val="00813E50"/>
    <w:rsid w:val="00813E78"/>
    <w:rsid w:val="00830D5C"/>
    <w:rsid w:val="00832217"/>
    <w:rsid w:val="008373F3"/>
    <w:rsid w:val="00837B01"/>
    <w:rsid w:val="00846A06"/>
    <w:rsid w:val="008528BA"/>
    <w:rsid w:val="00853B20"/>
    <w:rsid w:val="00863B46"/>
    <w:rsid w:val="0086687E"/>
    <w:rsid w:val="00877E93"/>
    <w:rsid w:val="00886BA0"/>
    <w:rsid w:val="008B4C52"/>
    <w:rsid w:val="008B78E5"/>
    <w:rsid w:val="008F67BF"/>
    <w:rsid w:val="00914E4E"/>
    <w:rsid w:val="0091667E"/>
    <w:rsid w:val="00920EF2"/>
    <w:rsid w:val="00946BE9"/>
    <w:rsid w:val="009551FB"/>
    <w:rsid w:val="00965C08"/>
    <w:rsid w:val="00981C22"/>
    <w:rsid w:val="009C4DDD"/>
    <w:rsid w:val="009E1BCC"/>
    <w:rsid w:val="009E48C8"/>
    <w:rsid w:val="009E5CE7"/>
    <w:rsid w:val="009E6F33"/>
    <w:rsid w:val="009F1731"/>
    <w:rsid w:val="00A023CB"/>
    <w:rsid w:val="00A263A9"/>
    <w:rsid w:val="00A333FE"/>
    <w:rsid w:val="00A42C5C"/>
    <w:rsid w:val="00A95E18"/>
    <w:rsid w:val="00AB3075"/>
    <w:rsid w:val="00AB75B4"/>
    <w:rsid w:val="00B044CA"/>
    <w:rsid w:val="00B1112E"/>
    <w:rsid w:val="00B17893"/>
    <w:rsid w:val="00B32761"/>
    <w:rsid w:val="00B62D98"/>
    <w:rsid w:val="00B718D8"/>
    <w:rsid w:val="00B84DD1"/>
    <w:rsid w:val="00B93151"/>
    <w:rsid w:val="00BA68C3"/>
    <w:rsid w:val="00BB0532"/>
    <w:rsid w:val="00BC2942"/>
    <w:rsid w:val="00BD31CB"/>
    <w:rsid w:val="00BD5DF4"/>
    <w:rsid w:val="00BE1108"/>
    <w:rsid w:val="00BF3F87"/>
    <w:rsid w:val="00BF792B"/>
    <w:rsid w:val="00C37E06"/>
    <w:rsid w:val="00C516F7"/>
    <w:rsid w:val="00C73F99"/>
    <w:rsid w:val="00C8497E"/>
    <w:rsid w:val="00C87B37"/>
    <w:rsid w:val="00CA116B"/>
    <w:rsid w:val="00CB221B"/>
    <w:rsid w:val="00CB692C"/>
    <w:rsid w:val="00CC335B"/>
    <w:rsid w:val="00CC65A7"/>
    <w:rsid w:val="00CD5DD4"/>
    <w:rsid w:val="00D20FF1"/>
    <w:rsid w:val="00D51D78"/>
    <w:rsid w:val="00D74CA1"/>
    <w:rsid w:val="00D952DB"/>
    <w:rsid w:val="00DB3980"/>
    <w:rsid w:val="00DD2C28"/>
    <w:rsid w:val="00DE3CFE"/>
    <w:rsid w:val="00DE637A"/>
    <w:rsid w:val="00DF081B"/>
    <w:rsid w:val="00E04877"/>
    <w:rsid w:val="00E2169C"/>
    <w:rsid w:val="00E278C6"/>
    <w:rsid w:val="00E33EB3"/>
    <w:rsid w:val="00E42F3D"/>
    <w:rsid w:val="00E66BB3"/>
    <w:rsid w:val="00E71EF6"/>
    <w:rsid w:val="00E735FF"/>
    <w:rsid w:val="00E76205"/>
    <w:rsid w:val="00EA4316"/>
    <w:rsid w:val="00EB6C2A"/>
    <w:rsid w:val="00EC445C"/>
    <w:rsid w:val="00ED106F"/>
    <w:rsid w:val="00EE018E"/>
    <w:rsid w:val="00EE0D8E"/>
    <w:rsid w:val="00EE6299"/>
    <w:rsid w:val="00F00A3F"/>
    <w:rsid w:val="00F60765"/>
    <w:rsid w:val="00F70105"/>
    <w:rsid w:val="00F7356F"/>
    <w:rsid w:val="00F91710"/>
    <w:rsid w:val="00F9603F"/>
    <w:rsid w:val="00FA0EE3"/>
    <w:rsid w:val="00FB1D2E"/>
    <w:rsid w:val="00FC7E69"/>
    <w:rsid w:val="00FD65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465975-4742-45B1-8BF0-620C4CD01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081B"/>
    <w:pPr>
      <w:ind w:left="720"/>
      <w:contextualSpacing/>
    </w:pPr>
    <w:rPr>
      <w:lang w:val="ru-RU" w:eastAsia="ru-RU"/>
    </w:rPr>
  </w:style>
  <w:style w:type="paragraph" w:customStyle="1" w:styleId="ListNumberT">
    <w:name w:val="List Number T"/>
    <w:basedOn w:val="Normal"/>
    <w:qFormat/>
    <w:rsid w:val="00DF081B"/>
    <w:pPr>
      <w:numPr>
        <w:numId w:val="2"/>
      </w:numPr>
      <w:tabs>
        <w:tab w:val="left" w:pos="1260"/>
        <w:tab w:val="left" w:pos="1440"/>
      </w:tabs>
      <w:spacing w:before="40" w:after="20" w:line="240" w:lineRule="auto"/>
    </w:pPr>
    <w:rPr>
      <w:rFonts w:ascii="Sylfaen" w:eastAsia="Times New Roman" w:hAnsi="Sylfaen" w:cs="Times New Roman"/>
      <w:sz w:val="18"/>
      <w:lang w:val="ka-GE"/>
    </w:rPr>
  </w:style>
  <w:style w:type="paragraph" w:styleId="BalloonText">
    <w:name w:val="Balloon Text"/>
    <w:basedOn w:val="Normal"/>
    <w:link w:val="BalloonTextChar"/>
    <w:uiPriority w:val="99"/>
    <w:semiHidden/>
    <w:unhideWhenUsed/>
    <w:rsid w:val="002008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0858"/>
    <w:rPr>
      <w:rFonts w:ascii="Tahoma" w:hAnsi="Tahoma" w:cs="Tahoma"/>
      <w:sz w:val="16"/>
      <w:szCs w:val="16"/>
    </w:rPr>
  </w:style>
  <w:style w:type="character" w:styleId="Hyperlink">
    <w:name w:val="Hyperlink"/>
    <w:basedOn w:val="DefaultParagraphFont"/>
    <w:uiPriority w:val="99"/>
    <w:unhideWhenUsed/>
    <w:rsid w:val="006642FD"/>
    <w:rPr>
      <w:color w:val="0000FF" w:themeColor="hyperlink"/>
      <w:u w:val="single"/>
    </w:rPr>
  </w:style>
  <w:style w:type="paragraph" w:customStyle="1" w:styleId="mimgebixml">
    <w:name w:val="mimgebixml"/>
    <w:basedOn w:val="Normal"/>
    <w:rsid w:val="00CB692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73F99"/>
    <w:pPr>
      <w:spacing w:before="100" w:beforeAutospacing="1" w:after="100" w:afterAutospacing="1" w:line="240" w:lineRule="auto"/>
    </w:pPr>
    <w:rPr>
      <w:rFonts w:ascii="Times New Roman" w:eastAsia="Times New Roman" w:hAnsi="Times New Roman" w:cs="Times New Roman"/>
      <w:sz w:val="24"/>
      <w:szCs w:val="24"/>
    </w:rPr>
  </w:style>
  <w:style w:type="paragraph" w:styleId="ListBullet">
    <w:name w:val="List Bullet"/>
    <w:basedOn w:val="Normal"/>
    <w:autoRedefine/>
    <w:uiPriority w:val="99"/>
    <w:unhideWhenUsed/>
    <w:rsid w:val="00C73F99"/>
    <w:pPr>
      <w:numPr>
        <w:numId w:val="20"/>
      </w:numPr>
      <w:spacing w:after="0" w:line="300" w:lineRule="exact"/>
      <w:jc w:val="both"/>
    </w:pPr>
    <w:rPr>
      <w:rFonts w:ascii="Sylfaen" w:eastAsia="Calibri" w:hAnsi="Sylfaen" w:cs="Arial"/>
      <w:b/>
      <w:lang w:val="ka-GE"/>
    </w:rPr>
  </w:style>
  <w:style w:type="paragraph" w:styleId="Header">
    <w:name w:val="header"/>
    <w:basedOn w:val="Normal"/>
    <w:link w:val="HeaderChar"/>
    <w:uiPriority w:val="99"/>
    <w:unhideWhenUsed/>
    <w:rsid w:val="00832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2217"/>
  </w:style>
  <w:style w:type="paragraph" w:styleId="Footer">
    <w:name w:val="footer"/>
    <w:basedOn w:val="Normal"/>
    <w:link w:val="FooterChar"/>
    <w:uiPriority w:val="99"/>
    <w:unhideWhenUsed/>
    <w:rsid w:val="00832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2217"/>
  </w:style>
  <w:style w:type="paragraph" w:styleId="HTMLPreformatted">
    <w:name w:val="HTML Preformatted"/>
    <w:basedOn w:val="Normal"/>
    <w:link w:val="HTMLPreformattedChar"/>
    <w:uiPriority w:val="99"/>
    <w:semiHidden/>
    <w:unhideWhenUsed/>
    <w:rsid w:val="008F6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F67B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33003">
      <w:bodyDiv w:val="1"/>
      <w:marLeft w:val="0"/>
      <w:marRight w:val="0"/>
      <w:marTop w:val="0"/>
      <w:marBottom w:val="0"/>
      <w:divBdr>
        <w:top w:val="none" w:sz="0" w:space="0" w:color="auto"/>
        <w:left w:val="none" w:sz="0" w:space="0" w:color="auto"/>
        <w:bottom w:val="none" w:sz="0" w:space="0" w:color="auto"/>
        <w:right w:val="none" w:sz="0" w:space="0" w:color="auto"/>
      </w:divBdr>
    </w:div>
    <w:div w:id="450365834">
      <w:bodyDiv w:val="1"/>
      <w:marLeft w:val="0"/>
      <w:marRight w:val="0"/>
      <w:marTop w:val="0"/>
      <w:marBottom w:val="0"/>
      <w:divBdr>
        <w:top w:val="none" w:sz="0" w:space="0" w:color="auto"/>
        <w:left w:val="none" w:sz="0" w:space="0" w:color="auto"/>
        <w:bottom w:val="none" w:sz="0" w:space="0" w:color="auto"/>
        <w:right w:val="none" w:sz="0" w:space="0" w:color="auto"/>
      </w:divBdr>
    </w:div>
    <w:div w:id="530415550">
      <w:bodyDiv w:val="1"/>
      <w:marLeft w:val="0"/>
      <w:marRight w:val="0"/>
      <w:marTop w:val="0"/>
      <w:marBottom w:val="0"/>
      <w:divBdr>
        <w:top w:val="none" w:sz="0" w:space="0" w:color="auto"/>
        <w:left w:val="none" w:sz="0" w:space="0" w:color="auto"/>
        <w:bottom w:val="none" w:sz="0" w:space="0" w:color="auto"/>
        <w:right w:val="none" w:sz="0" w:space="0" w:color="auto"/>
      </w:divBdr>
    </w:div>
    <w:div w:id="918827431">
      <w:bodyDiv w:val="1"/>
      <w:marLeft w:val="0"/>
      <w:marRight w:val="0"/>
      <w:marTop w:val="0"/>
      <w:marBottom w:val="0"/>
      <w:divBdr>
        <w:top w:val="none" w:sz="0" w:space="0" w:color="auto"/>
        <w:left w:val="none" w:sz="0" w:space="0" w:color="auto"/>
        <w:bottom w:val="none" w:sz="0" w:space="0" w:color="auto"/>
        <w:right w:val="none" w:sz="0" w:space="0" w:color="auto"/>
      </w:divBdr>
    </w:div>
    <w:div w:id="1116749274">
      <w:bodyDiv w:val="1"/>
      <w:marLeft w:val="0"/>
      <w:marRight w:val="0"/>
      <w:marTop w:val="0"/>
      <w:marBottom w:val="0"/>
      <w:divBdr>
        <w:top w:val="none" w:sz="0" w:space="0" w:color="auto"/>
        <w:left w:val="none" w:sz="0" w:space="0" w:color="auto"/>
        <w:bottom w:val="none" w:sz="0" w:space="0" w:color="auto"/>
        <w:right w:val="none" w:sz="0" w:space="0" w:color="auto"/>
      </w:divBdr>
    </w:div>
    <w:div w:id="117433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F36F5-8C72-421D-974A-BE7350CBB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758</Words>
  <Characters>4321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SSA</Company>
  <LinksUpToDate>false</LinksUpToDate>
  <CharactersWithSpaces>5069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mkhachidze</dc:creator>
  <cp:lastModifiedBy>maxarashvili</cp:lastModifiedBy>
  <cp:revision>365</cp:revision>
  <cp:lastPrinted>2016-02-23T06:50:00Z</cp:lastPrinted>
  <dcterms:created xsi:type="dcterms:W3CDTF">2016-09-05T12:06:00Z</dcterms:created>
  <dcterms:modified xsi:type="dcterms:W3CDTF">2016-09-06T11:16:00Z</dcterms:modified>
</cp:coreProperties>
</file>